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883F3" w14:textId="77777777" w:rsidR="00DB6F2F" w:rsidRPr="00DD1CB8" w:rsidRDefault="00DB6F2F" w:rsidP="00E43366">
      <w:pPr>
        <w:pStyle w:val="ListParagraph"/>
        <w:numPr>
          <w:ilvl w:val="0"/>
          <w:numId w:val="2"/>
        </w:numPr>
        <w:spacing w:line="240" w:lineRule="auto"/>
        <w:rPr>
          <w:rFonts w:ascii="Arial" w:hAnsi="Arial" w:cs="Arial"/>
          <w:b/>
          <w:bCs/>
          <w:sz w:val="24"/>
          <w:szCs w:val="24"/>
        </w:rPr>
      </w:pPr>
      <w:bookmarkStart w:id="0" w:name="_Hlk55488001"/>
      <w:bookmarkEnd w:id="0"/>
      <w:r w:rsidRPr="00DD1CB8">
        <w:rPr>
          <w:rFonts w:ascii="Arial" w:hAnsi="Arial" w:cs="Arial"/>
          <w:b/>
          <w:bCs/>
          <w:sz w:val="24"/>
          <w:szCs w:val="24"/>
        </w:rPr>
        <w:t>Purpose</w:t>
      </w:r>
    </w:p>
    <w:p w14:paraId="7A043DBD" w14:textId="77777777" w:rsidR="001F4699" w:rsidRPr="00DD1CB8" w:rsidRDefault="001F4699" w:rsidP="001F4699">
      <w:pPr>
        <w:pStyle w:val="ListParagraph"/>
        <w:spacing w:before="240" w:line="240" w:lineRule="auto"/>
        <w:ind w:left="360"/>
        <w:rPr>
          <w:rFonts w:ascii="Arial" w:hAnsi="Arial" w:cs="Arial"/>
        </w:rPr>
      </w:pPr>
    </w:p>
    <w:p w14:paraId="71F95D50" w14:textId="13184116" w:rsidR="001F4699" w:rsidRPr="00DD1CB8" w:rsidRDefault="00DB6F2F" w:rsidP="001F4699">
      <w:pPr>
        <w:pStyle w:val="ListParagraph"/>
        <w:spacing w:before="240" w:line="240" w:lineRule="auto"/>
        <w:ind w:left="360"/>
        <w:rPr>
          <w:rFonts w:ascii="Arial" w:hAnsi="Arial" w:cs="Arial"/>
        </w:rPr>
      </w:pPr>
      <w:r w:rsidRPr="00DD1CB8">
        <w:rPr>
          <w:rFonts w:ascii="Arial" w:hAnsi="Arial" w:cs="Arial"/>
        </w:rPr>
        <w:t xml:space="preserve">This SOP describes the process of </w:t>
      </w:r>
      <w:r w:rsidR="00501B4B" w:rsidRPr="00DD1CB8">
        <w:rPr>
          <w:rFonts w:ascii="Arial" w:hAnsi="Arial" w:cs="Arial"/>
        </w:rPr>
        <w:t>receipt</w:t>
      </w:r>
      <w:r w:rsidR="004F1289" w:rsidRPr="00DD1CB8">
        <w:rPr>
          <w:rFonts w:ascii="Arial" w:hAnsi="Arial" w:cs="Arial"/>
        </w:rPr>
        <w:t xml:space="preserve"> and ultra-low temperature </w:t>
      </w:r>
      <w:r w:rsidR="00F17E33" w:rsidRPr="00DD1CB8">
        <w:rPr>
          <w:rFonts w:ascii="Arial" w:hAnsi="Arial" w:cs="Arial"/>
        </w:rPr>
        <w:t xml:space="preserve">(ULT) </w:t>
      </w:r>
      <w:r w:rsidR="004F1289" w:rsidRPr="00DD1CB8">
        <w:rPr>
          <w:rFonts w:ascii="Arial" w:hAnsi="Arial" w:cs="Arial"/>
        </w:rPr>
        <w:t>storage of all Comirnaty C</w:t>
      </w:r>
      <w:r w:rsidR="00220910">
        <w:rPr>
          <w:rFonts w:ascii="Arial" w:hAnsi="Arial" w:cs="Arial"/>
        </w:rPr>
        <w:t>OVID</w:t>
      </w:r>
      <w:r w:rsidR="004F1289" w:rsidRPr="00DD1CB8">
        <w:rPr>
          <w:rFonts w:ascii="Arial" w:hAnsi="Arial" w:cs="Arial"/>
        </w:rPr>
        <w:t>-19 vaccines received frozen at -90°C to -60°C</w:t>
      </w:r>
      <w:r w:rsidR="00220910">
        <w:rPr>
          <w:rFonts w:ascii="Arial" w:hAnsi="Arial" w:cs="Arial"/>
        </w:rPr>
        <w:t xml:space="preserve"> (ultra-low temperature)</w:t>
      </w:r>
      <w:r w:rsidR="00220910" w:rsidRPr="00DD1CB8">
        <w:rPr>
          <w:rFonts w:ascii="Arial" w:hAnsi="Arial" w:cs="Arial"/>
        </w:rPr>
        <w:t xml:space="preserve"> </w:t>
      </w:r>
      <w:r w:rsidRPr="00DD1CB8">
        <w:rPr>
          <w:rFonts w:ascii="Arial" w:hAnsi="Arial" w:cs="Arial"/>
        </w:rPr>
        <w:t>including</w:t>
      </w:r>
      <w:r w:rsidR="00844277" w:rsidRPr="00DD1CB8">
        <w:rPr>
          <w:rFonts w:ascii="Arial" w:hAnsi="Arial" w:cs="Arial"/>
        </w:rPr>
        <w:t>:</w:t>
      </w:r>
    </w:p>
    <w:p w14:paraId="71E6C65C" w14:textId="70AE9282" w:rsidR="001F4699" w:rsidRPr="00DD1CB8" w:rsidRDefault="00DB6F2F" w:rsidP="00E43366">
      <w:pPr>
        <w:pStyle w:val="ListParagraph"/>
        <w:numPr>
          <w:ilvl w:val="0"/>
          <w:numId w:val="5"/>
        </w:numPr>
        <w:spacing w:before="240" w:line="240" w:lineRule="auto"/>
        <w:rPr>
          <w:rFonts w:ascii="Arial" w:hAnsi="Arial" w:cs="Arial"/>
        </w:rPr>
      </w:pPr>
      <w:r w:rsidRPr="00DD1CB8">
        <w:rPr>
          <w:rFonts w:ascii="Arial" w:hAnsi="Arial" w:cs="Arial"/>
        </w:rPr>
        <w:t>safe handling processes for vaccines supplied at ultra-low temperatures</w:t>
      </w:r>
      <w:r w:rsidR="00220910">
        <w:rPr>
          <w:rFonts w:ascii="Arial" w:hAnsi="Arial" w:cs="Arial"/>
        </w:rPr>
        <w:t xml:space="preserve"> (ULT)</w:t>
      </w:r>
    </w:p>
    <w:p w14:paraId="43CE7130" w14:textId="45A97942" w:rsidR="00DB6F2F" w:rsidRPr="00DD1CB8" w:rsidRDefault="001F4699" w:rsidP="00E43366">
      <w:pPr>
        <w:pStyle w:val="ListParagraph"/>
        <w:numPr>
          <w:ilvl w:val="0"/>
          <w:numId w:val="5"/>
        </w:numPr>
        <w:spacing w:before="240" w:line="240" w:lineRule="auto"/>
        <w:rPr>
          <w:rFonts w:ascii="Arial" w:hAnsi="Arial" w:cs="Arial"/>
        </w:rPr>
      </w:pPr>
      <w:r w:rsidRPr="00DD1CB8">
        <w:rPr>
          <w:rFonts w:ascii="Arial" w:hAnsi="Arial" w:cs="Arial"/>
        </w:rPr>
        <w:t xml:space="preserve">recording </w:t>
      </w:r>
      <w:r w:rsidR="00DD5B55" w:rsidRPr="00DD1CB8">
        <w:rPr>
          <w:rFonts w:ascii="Arial" w:hAnsi="Arial" w:cs="Arial"/>
        </w:rPr>
        <w:t xml:space="preserve">data attributes needed to provide data for the national vaccination programme. </w:t>
      </w:r>
    </w:p>
    <w:p w14:paraId="7EFD81F5" w14:textId="77777777" w:rsidR="00DB6F2F" w:rsidRPr="00DD1CB8" w:rsidRDefault="00DB6F2F" w:rsidP="00D52D3B">
      <w:pPr>
        <w:pStyle w:val="ListParagraph"/>
        <w:spacing w:line="240" w:lineRule="auto"/>
        <w:ind w:left="360"/>
        <w:rPr>
          <w:rFonts w:ascii="Arial" w:hAnsi="Arial" w:cs="Arial"/>
          <w:b/>
          <w:bCs/>
          <w:sz w:val="24"/>
          <w:szCs w:val="24"/>
        </w:rPr>
      </w:pPr>
    </w:p>
    <w:p w14:paraId="56DABE0D" w14:textId="3E0203EC" w:rsidR="00FB3CF9" w:rsidRPr="00DD1CB8" w:rsidRDefault="00906243" w:rsidP="00E43366">
      <w:pPr>
        <w:pStyle w:val="ListParagraph"/>
        <w:numPr>
          <w:ilvl w:val="0"/>
          <w:numId w:val="2"/>
        </w:numPr>
        <w:spacing w:line="240" w:lineRule="auto"/>
        <w:rPr>
          <w:rFonts w:ascii="Arial" w:hAnsi="Arial" w:cs="Arial"/>
          <w:b/>
          <w:bCs/>
          <w:sz w:val="24"/>
          <w:szCs w:val="24"/>
        </w:rPr>
      </w:pPr>
      <w:r w:rsidRPr="00DD1CB8">
        <w:rPr>
          <w:rFonts w:ascii="Arial" w:hAnsi="Arial" w:cs="Arial"/>
          <w:b/>
          <w:bCs/>
          <w:sz w:val="24"/>
          <w:szCs w:val="24"/>
        </w:rPr>
        <w:t>S</w:t>
      </w:r>
      <w:r w:rsidR="00FB3CF9" w:rsidRPr="00DD1CB8">
        <w:rPr>
          <w:rFonts w:ascii="Arial" w:hAnsi="Arial" w:cs="Arial"/>
          <w:b/>
          <w:bCs/>
          <w:sz w:val="24"/>
          <w:szCs w:val="24"/>
        </w:rPr>
        <w:t>cope</w:t>
      </w:r>
    </w:p>
    <w:p w14:paraId="5DAB6C7B" w14:textId="77777777" w:rsidR="00070606" w:rsidRPr="00DD1CB8" w:rsidRDefault="00070606" w:rsidP="00D52D3B">
      <w:pPr>
        <w:spacing w:after="0" w:line="240" w:lineRule="auto"/>
        <w:ind w:left="426"/>
        <w:rPr>
          <w:rFonts w:ascii="Arial" w:hAnsi="Arial" w:cs="Arial"/>
        </w:rPr>
      </w:pPr>
    </w:p>
    <w:p w14:paraId="714620B7" w14:textId="06725140" w:rsidR="00896B52" w:rsidRDefault="006A170E" w:rsidP="004F1289">
      <w:pPr>
        <w:pStyle w:val="NormalWeb"/>
        <w:shd w:val="clear" w:color="auto" w:fill="FFFFFF"/>
        <w:spacing w:before="0" w:beforeAutospacing="0" w:after="0" w:afterAutospacing="0"/>
        <w:ind w:left="360"/>
        <w:rPr>
          <w:rFonts w:ascii="Arial" w:eastAsiaTheme="minorHAnsi" w:hAnsi="Arial" w:cs="Arial"/>
          <w:sz w:val="22"/>
          <w:szCs w:val="22"/>
          <w:lang w:eastAsia="en-US"/>
        </w:rPr>
      </w:pPr>
      <w:r w:rsidRPr="00DD1CB8">
        <w:rPr>
          <w:rFonts w:ascii="Arial" w:eastAsiaTheme="minorHAnsi" w:hAnsi="Arial" w:cs="Arial"/>
          <w:sz w:val="22"/>
          <w:szCs w:val="22"/>
          <w:lang w:eastAsia="en-US"/>
        </w:rPr>
        <w:t>This SOP is applicable to</w:t>
      </w:r>
      <w:r w:rsidR="00A5108B" w:rsidRPr="00DD1CB8">
        <w:rPr>
          <w:rFonts w:ascii="Arial" w:eastAsiaTheme="minorHAnsi" w:hAnsi="Arial" w:cs="Arial"/>
          <w:sz w:val="22"/>
          <w:szCs w:val="22"/>
          <w:lang w:eastAsia="en-US"/>
        </w:rPr>
        <w:t xml:space="preserve"> the receipt </w:t>
      </w:r>
      <w:r w:rsidR="004F1289" w:rsidRPr="00DD1CB8">
        <w:rPr>
          <w:rFonts w:ascii="Arial" w:eastAsiaTheme="minorHAnsi" w:hAnsi="Arial" w:cs="Arial"/>
          <w:sz w:val="22"/>
          <w:szCs w:val="22"/>
          <w:lang w:eastAsia="en-US"/>
        </w:rPr>
        <w:t xml:space="preserve">and </w:t>
      </w:r>
      <w:r w:rsidR="00220910" w:rsidRPr="00220910">
        <w:rPr>
          <w:rFonts w:ascii="Arial" w:eastAsiaTheme="minorHAnsi" w:hAnsi="Arial" w:cs="Arial"/>
          <w:b/>
          <w:bCs/>
          <w:sz w:val="22"/>
          <w:szCs w:val="22"/>
          <w:lang w:eastAsia="en-US"/>
        </w:rPr>
        <w:t>ULT</w:t>
      </w:r>
      <w:r w:rsidR="004F1289" w:rsidRPr="00220910">
        <w:rPr>
          <w:rFonts w:ascii="Arial" w:eastAsiaTheme="minorHAnsi" w:hAnsi="Arial" w:cs="Arial"/>
          <w:b/>
          <w:bCs/>
          <w:sz w:val="22"/>
          <w:szCs w:val="22"/>
          <w:lang w:eastAsia="en-US"/>
        </w:rPr>
        <w:t xml:space="preserve"> storage</w:t>
      </w:r>
      <w:r w:rsidR="004F1289" w:rsidRPr="00DD1CB8">
        <w:rPr>
          <w:rFonts w:ascii="Arial" w:eastAsiaTheme="minorHAnsi" w:hAnsi="Arial" w:cs="Arial"/>
          <w:sz w:val="22"/>
          <w:szCs w:val="22"/>
          <w:lang w:eastAsia="en-US"/>
        </w:rPr>
        <w:t xml:space="preserve"> of all Comirnaty </w:t>
      </w:r>
      <w:r w:rsidR="00220910">
        <w:rPr>
          <w:rFonts w:ascii="Arial" w:eastAsiaTheme="minorHAnsi" w:hAnsi="Arial" w:cs="Arial"/>
          <w:sz w:val="22"/>
          <w:szCs w:val="22"/>
          <w:lang w:eastAsia="en-US"/>
        </w:rPr>
        <w:t>COVID</w:t>
      </w:r>
      <w:r w:rsidR="004F1289" w:rsidRPr="00DD1CB8">
        <w:rPr>
          <w:rFonts w:ascii="Arial" w:eastAsiaTheme="minorHAnsi" w:hAnsi="Arial" w:cs="Arial"/>
          <w:sz w:val="22"/>
          <w:szCs w:val="22"/>
          <w:lang w:eastAsia="en-US"/>
        </w:rPr>
        <w:t xml:space="preserve">-19 vaccines received frozen at -90°C to -60°C. </w:t>
      </w:r>
    </w:p>
    <w:p w14:paraId="646526FF" w14:textId="1795E512" w:rsidR="00220910" w:rsidRDefault="00220910" w:rsidP="004F1289">
      <w:pPr>
        <w:pStyle w:val="NormalWeb"/>
        <w:shd w:val="clear" w:color="auto" w:fill="FFFFFF"/>
        <w:spacing w:before="0" w:beforeAutospacing="0" w:after="0" w:afterAutospacing="0"/>
        <w:ind w:left="360"/>
        <w:rPr>
          <w:rFonts w:ascii="Arial" w:eastAsiaTheme="minorHAnsi" w:hAnsi="Arial" w:cs="Arial"/>
          <w:sz w:val="22"/>
          <w:szCs w:val="22"/>
          <w:lang w:eastAsia="en-US"/>
        </w:rPr>
      </w:pPr>
    </w:p>
    <w:p w14:paraId="6C81B49C" w14:textId="00BEBDDC" w:rsidR="00220910" w:rsidRPr="00DD1CB8" w:rsidRDefault="00220910" w:rsidP="004F1289">
      <w:pPr>
        <w:pStyle w:val="NormalWeb"/>
        <w:shd w:val="clear" w:color="auto" w:fill="FFFFFF"/>
        <w:spacing w:before="0" w:beforeAutospacing="0" w:after="0" w:afterAutospacing="0"/>
        <w:ind w:left="360"/>
        <w:rPr>
          <w:rFonts w:ascii="Arial" w:eastAsiaTheme="minorHAnsi" w:hAnsi="Arial" w:cs="Arial"/>
          <w:sz w:val="22"/>
          <w:szCs w:val="22"/>
          <w:lang w:eastAsia="en-US"/>
        </w:rPr>
      </w:pPr>
      <w:bookmarkStart w:id="1" w:name="_Hlk111725726"/>
      <w:r>
        <w:rPr>
          <w:rFonts w:ascii="Arial" w:eastAsiaTheme="minorHAnsi" w:hAnsi="Arial" w:cs="Arial"/>
          <w:sz w:val="22"/>
          <w:szCs w:val="22"/>
          <w:lang w:eastAsia="en-US"/>
        </w:rPr>
        <w:t xml:space="preserve">For </w:t>
      </w:r>
      <w:r w:rsidRPr="00DD1CB8">
        <w:rPr>
          <w:rFonts w:ascii="Arial" w:eastAsiaTheme="minorHAnsi" w:hAnsi="Arial" w:cs="Arial"/>
          <w:sz w:val="22"/>
          <w:szCs w:val="22"/>
          <w:lang w:eastAsia="en-US"/>
        </w:rPr>
        <w:t xml:space="preserve">receipt and </w:t>
      </w:r>
      <w:r w:rsidRPr="00220910">
        <w:rPr>
          <w:rFonts w:ascii="Arial" w:eastAsiaTheme="minorHAnsi" w:hAnsi="Arial" w:cs="Arial"/>
          <w:sz w:val="22"/>
          <w:szCs w:val="22"/>
          <w:lang w:eastAsia="en-US"/>
        </w:rPr>
        <w:t>immediate thawing</w:t>
      </w:r>
      <w:r>
        <w:rPr>
          <w:rFonts w:ascii="Arial" w:eastAsiaTheme="minorHAnsi" w:hAnsi="Arial" w:cs="Arial"/>
          <w:sz w:val="22"/>
          <w:szCs w:val="22"/>
          <w:lang w:eastAsia="en-US"/>
        </w:rPr>
        <w:t xml:space="preserve"> </w:t>
      </w:r>
      <w:r w:rsidRPr="00DD1CB8">
        <w:rPr>
          <w:rFonts w:ascii="Arial" w:eastAsiaTheme="minorHAnsi" w:hAnsi="Arial" w:cs="Arial"/>
          <w:sz w:val="22"/>
          <w:szCs w:val="22"/>
          <w:lang w:eastAsia="en-US"/>
        </w:rPr>
        <w:t xml:space="preserve">of </w:t>
      </w:r>
      <w:r w:rsidR="0090219F">
        <w:rPr>
          <w:rFonts w:ascii="Arial" w:eastAsiaTheme="minorHAnsi" w:hAnsi="Arial" w:cs="Arial"/>
          <w:sz w:val="22"/>
          <w:szCs w:val="22"/>
          <w:lang w:eastAsia="en-US"/>
        </w:rPr>
        <w:t xml:space="preserve">ULT frozen </w:t>
      </w:r>
      <w:r w:rsidRPr="00DD1CB8">
        <w:rPr>
          <w:rFonts w:ascii="Arial" w:eastAsiaTheme="minorHAnsi" w:hAnsi="Arial" w:cs="Arial"/>
          <w:sz w:val="22"/>
          <w:szCs w:val="22"/>
          <w:lang w:eastAsia="en-US"/>
        </w:rPr>
        <w:t xml:space="preserve">Comirnaty vaccines </w:t>
      </w:r>
      <w:r>
        <w:rPr>
          <w:rFonts w:ascii="Arial" w:eastAsiaTheme="minorHAnsi" w:hAnsi="Arial" w:cs="Arial"/>
          <w:sz w:val="22"/>
          <w:szCs w:val="22"/>
          <w:lang w:eastAsia="en-US"/>
        </w:rPr>
        <w:t>refer to</w:t>
      </w:r>
      <w:r w:rsidRPr="00220910">
        <w:rPr>
          <w:rFonts w:ascii="Arial" w:eastAsiaTheme="minorHAnsi" w:hAnsi="Arial" w:cs="Arial"/>
          <w:b/>
          <w:bCs/>
          <w:sz w:val="22"/>
          <w:szCs w:val="22"/>
          <w:lang w:eastAsia="en-US"/>
        </w:rPr>
        <w:t xml:space="preserve"> </w:t>
      </w:r>
      <w:r w:rsidRPr="0090219F">
        <w:rPr>
          <w:rFonts w:ascii="Arial" w:eastAsiaTheme="minorHAnsi" w:hAnsi="Arial" w:cs="Arial"/>
          <w:sz w:val="22"/>
          <w:szCs w:val="22"/>
          <w:lang w:eastAsia="en-US"/>
        </w:rPr>
        <w:t>SOP HCV</w:t>
      </w:r>
      <w:r w:rsidR="0090219F" w:rsidRPr="0090219F">
        <w:rPr>
          <w:rFonts w:ascii="Arial" w:eastAsiaTheme="minorHAnsi" w:hAnsi="Arial" w:cs="Arial"/>
          <w:sz w:val="22"/>
          <w:szCs w:val="22"/>
          <w:lang w:eastAsia="en-US"/>
        </w:rPr>
        <w:t xml:space="preserve"> 3</w:t>
      </w:r>
      <w:r w:rsidR="00173A88">
        <w:rPr>
          <w:rFonts w:ascii="Arial" w:eastAsiaTheme="minorHAnsi" w:hAnsi="Arial" w:cs="Arial"/>
          <w:sz w:val="22"/>
          <w:szCs w:val="22"/>
          <w:lang w:eastAsia="en-US"/>
        </w:rPr>
        <w:t xml:space="preserve">, </w:t>
      </w:r>
      <w:r w:rsidR="00173A88" w:rsidRPr="00173A88">
        <w:rPr>
          <w:rFonts w:ascii="Arial" w:eastAsiaTheme="minorHAnsi" w:hAnsi="Arial" w:cs="Arial"/>
          <w:sz w:val="22"/>
          <w:szCs w:val="22"/>
          <w:lang w:eastAsia="en-US"/>
        </w:rPr>
        <w:t>and for thawing Comirnaty vaccines removed from a local ULT freezer refer to SOP HCV 5.</w:t>
      </w:r>
      <w:bookmarkEnd w:id="1"/>
    </w:p>
    <w:p w14:paraId="444D2046" w14:textId="5DDBE549" w:rsidR="004F1289" w:rsidRPr="00DD1CB8" w:rsidRDefault="004F1289" w:rsidP="004F1289">
      <w:pPr>
        <w:pStyle w:val="NormalWeb"/>
        <w:shd w:val="clear" w:color="auto" w:fill="FFFFFF"/>
        <w:spacing w:before="0" w:beforeAutospacing="0" w:after="0" w:afterAutospacing="0"/>
        <w:ind w:left="360"/>
        <w:rPr>
          <w:rFonts w:ascii="Arial" w:eastAsiaTheme="minorHAnsi" w:hAnsi="Arial" w:cs="Arial"/>
          <w:sz w:val="22"/>
          <w:szCs w:val="22"/>
          <w:lang w:eastAsia="en-US"/>
        </w:rPr>
      </w:pPr>
    </w:p>
    <w:p w14:paraId="57F802C6" w14:textId="2D7EA6E3" w:rsidR="004F1289" w:rsidRPr="00DD1CB8" w:rsidRDefault="004F1289" w:rsidP="004F1289">
      <w:pPr>
        <w:pStyle w:val="NormalWeb"/>
        <w:shd w:val="clear" w:color="auto" w:fill="FFFFFF"/>
        <w:spacing w:before="0" w:beforeAutospacing="0" w:after="0" w:afterAutospacing="0"/>
        <w:ind w:left="360"/>
        <w:rPr>
          <w:rFonts w:ascii="Arial" w:eastAsiaTheme="minorHAnsi" w:hAnsi="Arial" w:cs="Arial"/>
          <w:sz w:val="22"/>
          <w:szCs w:val="22"/>
          <w:lang w:eastAsia="en-US"/>
        </w:rPr>
      </w:pPr>
      <w:r w:rsidRPr="00DD1CB8">
        <w:rPr>
          <w:rFonts w:ascii="Arial" w:eastAsiaTheme="minorHAnsi" w:hAnsi="Arial" w:cs="Arial"/>
          <w:sz w:val="22"/>
          <w:szCs w:val="22"/>
          <w:lang w:eastAsia="en-US"/>
        </w:rPr>
        <w:t xml:space="preserve">For receipt and storage of </w:t>
      </w:r>
      <w:r w:rsidR="00173A88">
        <w:rPr>
          <w:rFonts w:ascii="Arial" w:eastAsiaTheme="minorHAnsi" w:hAnsi="Arial" w:cs="Arial"/>
          <w:sz w:val="22"/>
          <w:szCs w:val="22"/>
          <w:lang w:eastAsia="en-US"/>
        </w:rPr>
        <w:t xml:space="preserve">all </w:t>
      </w:r>
      <w:r w:rsidRPr="00DD1CB8">
        <w:rPr>
          <w:rFonts w:ascii="Arial" w:eastAsiaTheme="minorHAnsi" w:hAnsi="Arial" w:cs="Arial"/>
          <w:sz w:val="22"/>
          <w:szCs w:val="22"/>
          <w:lang w:eastAsia="en-US"/>
        </w:rPr>
        <w:t>C</w:t>
      </w:r>
      <w:r w:rsidR="00220910">
        <w:rPr>
          <w:rFonts w:ascii="Arial" w:eastAsiaTheme="minorHAnsi" w:hAnsi="Arial" w:cs="Arial"/>
          <w:sz w:val="22"/>
          <w:szCs w:val="22"/>
          <w:lang w:eastAsia="en-US"/>
        </w:rPr>
        <w:t>OVID</w:t>
      </w:r>
      <w:r w:rsidRPr="00DD1CB8">
        <w:rPr>
          <w:rFonts w:ascii="Arial" w:eastAsiaTheme="minorHAnsi" w:hAnsi="Arial" w:cs="Arial"/>
          <w:sz w:val="22"/>
          <w:szCs w:val="22"/>
          <w:lang w:eastAsia="en-US"/>
        </w:rPr>
        <w:t xml:space="preserve">-19 vaccines received at 2°C to 8°C </w:t>
      </w:r>
      <w:r w:rsidR="00BB1441" w:rsidRPr="00DD1CB8">
        <w:rPr>
          <w:rFonts w:ascii="Arial" w:eastAsiaTheme="minorHAnsi" w:hAnsi="Arial" w:cs="Arial"/>
          <w:sz w:val="22"/>
          <w:szCs w:val="22"/>
          <w:lang w:eastAsia="en-US"/>
        </w:rPr>
        <w:t xml:space="preserve">refer to SOP HCV 1 and for receipt and storage of </w:t>
      </w:r>
      <w:r w:rsidRPr="00DD1CB8">
        <w:rPr>
          <w:rFonts w:ascii="Arial" w:eastAsiaTheme="minorHAnsi" w:hAnsi="Arial" w:cs="Arial"/>
          <w:sz w:val="22"/>
          <w:szCs w:val="22"/>
          <w:lang w:eastAsia="en-US"/>
        </w:rPr>
        <w:t xml:space="preserve">frozen Spikevax vaccines, refer to SOP HCV </w:t>
      </w:r>
      <w:r w:rsidR="00BB1441" w:rsidRPr="0090219F">
        <w:rPr>
          <w:rFonts w:ascii="Arial" w:eastAsiaTheme="minorHAnsi" w:hAnsi="Arial" w:cs="Arial"/>
          <w:sz w:val="22"/>
          <w:szCs w:val="22"/>
          <w:lang w:eastAsia="en-US"/>
        </w:rPr>
        <w:t>2</w:t>
      </w:r>
      <w:r w:rsidR="00BB1441" w:rsidRPr="00DD1CB8">
        <w:rPr>
          <w:rFonts w:ascii="Arial" w:eastAsiaTheme="minorHAnsi" w:hAnsi="Arial" w:cs="Arial"/>
          <w:sz w:val="22"/>
          <w:szCs w:val="22"/>
          <w:lang w:eastAsia="en-US"/>
        </w:rPr>
        <w:t>.</w:t>
      </w:r>
    </w:p>
    <w:p w14:paraId="02EB378F" w14:textId="77777777" w:rsidR="00620E1B" w:rsidRPr="00DD1CB8" w:rsidRDefault="00620E1B" w:rsidP="00D52D3B">
      <w:pPr>
        <w:spacing w:after="0" w:line="240" w:lineRule="auto"/>
        <w:ind w:left="426"/>
        <w:rPr>
          <w:rFonts w:ascii="Arial" w:hAnsi="Arial" w:cs="Arial"/>
        </w:rPr>
      </w:pPr>
    </w:p>
    <w:p w14:paraId="0719A626" w14:textId="77777777" w:rsidR="00A361CB" w:rsidRPr="00DD1CB8" w:rsidRDefault="00906243" w:rsidP="00E43366">
      <w:pPr>
        <w:pStyle w:val="ListParagraph"/>
        <w:numPr>
          <w:ilvl w:val="0"/>
          <w:numId w:val="2"/>
        </w:numPr>
        <w:spacing w:line="240" w:lineRule="auto"/>
        <w:rPr>
          <w:rFonts w:ascii="Arial" w:hAnsi="Arial" w:cs="Arial"/>
          <w:b/>
          <w:bCs/>
          <w:sz w:val="24"/>
          <w:szCs w:val="24"/>
        </w:rPr>
      </w:pPr>
      <w:r w:rsidRPr="00DD1CB8">
        <w:rPr>
          <w:rFonts w:ascii="Arial" w:hAnsi="Arial" w:cs="Arial"/>
          <w:b/>
          <w:bCs/>
          <w:sz w:val="24"/>
          <w:szCs w:val="24"/>
        </w:rPr>
        <w:t>R</w:t>
      </w:r>
      <w:r w:rsidR="00DF3C9E" w:rsidRPr="00DD1CB8">
        <w:rPr>
          <w:rFonts w:ascii="Arial" w:hAnsi="Arial" w:cs="Arial"/>
          <w:b/>
          <w:bCs/>
          <w:sz w:val="24"/>
          <w:szCs w:val="24"/>
        </w:rPr>
        <w:t>esponsibilit</w:t>
      </w:r>
      <w:r w:rsidRPr="00DD1CB8">
        <w:rPr>
          <w:rFonts w:ascii="Arial" w:hAnsi="Arial" w:cs="Arial"/>
          <w:b/>
          <w:bCs/>
          <w:sz w:val="24"/>
          <w:szCs w:val="24"/>
        </w:rPr>
        <w:t>y</w:t>
      </w:r>
    </w:p>
    <w:p w14:paraId="6A05A809" w14:textId="77777777" w:rsidR="00A361CB" w:rsidRPr="00DD1CB8" w:rsidRDefault="00A361CB" w:rsidP="00D52D3B">
      <w:pPr>
        <w:spacing w:after="0" w:line="240" w:lineRule="auto"/>
        <w:ind w:left="397"/>
        <w:rPr>
          <w:rFonts w:ascii="Arial" w:hAnsi="Arial" w:cs="Arial"/>
        </w:rPr>
      </w:pPr>
    </w:p>
    <w:p w14:paraId="5E695870" w14:textId="77777777" w:rsidR="00501B4B" w:rsidRPr="00DD1CB8" w:rsidRDefault="00501B4B" w:rsidP="00501B4B">
      <w:pPr>
        <w:spacing w:after="0" w:line="240" w:lineRule="auto"/>
        <w:ind w:left="364"/>
        <w:rPr>
          <w:rFonts w:ascii="Arial" w:hAnsi="Arial" w:cs="Arial"/>
        </w:rPr>
      </w:pPr>
      <w:r w:rsidRPr="00DD1CB8">
        <w:rPr>
          <w:rFonts w:ascii="Arial" w:hAnsi="Arial" w:cs="Arial"/>
        </w:rPr>
        <w:t xml:space="preserve">Only staff suitably trained and competent in handling dry ice (carbon dioxide) may perform this activity. In addition to the PPE provided, staff must wear clothing that covers their legs and arms, and shoes must be completely enclosed. </w:t>
      </w:r>
    </w:p>
    <w:p w14:paraId="0A72A46C" w14:textId="77777777" w:rsidR="00501B4B" w:rsidRPr="00DD1CB8" w:rsidRDefault="00501B4B" w:rsidP="00501B4B">
      <w:pPr>
        <w:spacing w:after="0" w:line="240" w:lineRule="auto"/>
        <w:ind w:left="364"/>
        <w:rPr>
          <w:rFonts w:ascii="Arial" w:hAnsi="Arial" w:cs="Arial"/>
          <w:bCs/>
        </w:rPr>
      </w:pPr>
    </w:p>
    <w:p w14:paraId="6B1A6DA4" w14:textId="65F2A64A" w:rsidR="00501B4B" w:rsidRPr="00DD1CB8" w:rsidRDefault="00F17E33" w:rsidP="00F17E33">
      <w:pPr>
        <w:spacing w:after="0" w:line="240" w:lineRule="auto"/>
        <w:ind w:left="364"/>
        <w:rPr>
          <w:rFonts w:ascii="Arial" w:hAnsi="Arial" w:cs="Arial"/>
          <w:b/>
        </w:rPr>
      </w:pPr>
      <w:r w:rsidRPr="00DD1CB8">
        <w:rPr>
          <w:rFonts w:ascii="Arial" w:hAnsi="Arial" w:cs="Arial"/>
          <w:bCs/>
        </w:rPr>
        <w:t>This process should</w:t>
      </w:r>
      <w:r w:rsidR="00501B4B" w:rsidRPr="00DD1CB8">
        <w:rPr>
          <w:rFonts w:ascii="Arial" w:hAnsi="Arial" w:cs="Arial"/>
          <w:bCs/>
        </w:rPr>
        <w:t xml:space="preserve"> be performed in pairs. One person should lead on performing the </w:t>
      </w:r>
      <w:r w:rsidRPr="00DD1CB8">
        <w:rPr>
          <w:rFonts w:ascii="Arial" w:hAnsi="Arial" w:cs="Arial"/>
          <w:bCs/>
        </w:rPr>
        <w:t xml:space="preserve">stock checking aspects of the procedure and the other should lead on safe handling of the vaccine and the ULT shipper. Both people are responsible for ensuring there is </w:t>
      </w:r>
      <w:r w:rsidRPr="00DD1CB8">
        <w:rPr>
          <w:rFonts w:ascii="Arial" w:hAnsi="Arial" w:cs="Arial"/>
        </w:rPr>
        <w:t>no delay between removal of cartons from the shipper and placing them in the ULT freezer.</w:t>
      </w:r>
    </w:p>
    <w:p w14:paraId="7B7D94A7" w14:textId="77777777" w:rsidR="00F17E33" w:rsidRPr="00DD1CB8" w:rsidRDefault="00F17E33" w:rsidP="00F17E33">
      <w:pPr>
        <w:spacing w:after="0" w:line="240" w:lineRule="auto"/>
        <w:rPr>
          <w:rFonts w:ascii="Arial" w:hAnsi="Arial" w:cs="Arial"/>
          <w:b/>
        </w:rPr>
      </w:pPr>
    </w:p>
    <w:p w14:paraId="2F574E5D" w14:textId="342F6EED" w:rsidR="1172A332" w:rsidRPr="00DD1CB8" w:rsidRDefault="1172A332" w:rsidP="00D52D3B">
      <w:pPr>
        <w:spacing w:after="0" w:line="240" w:lineRule="auto"/>
        <w:ind w:left="426"/>
        <w:rPr>
          <w:rFonts w:ascii="Arial" w:hAnsi="Arial" w:cs="Arial"/>
        </w:rPr>
      </w:pPr>
    </w:p>
    <w:p w14:paraId="2C2DFAC6" w14:textId="77777777" w:rsidR="00BB1441" w:rsidRPr="00DD1CB8" w:rsidRDefault="00BB1441" w:rsidP="00E43366">
      <w:pPr>
        <w:pStyle w:val="ListParagraph"/>
        <w:numPr>
          <w:ilvl w:val="0"/>
          <w:numId w:val="2"/>
        </w:numPr>
        <w:tabs>
          <w:tab w:val="left" w:pos="709"/>
        </w:tabs>
        <w:spacing w:line="240" w:lineRule="auto"/>
        <w:rPr>
          <w:rFonts w:ascii="Arial" w:hAnsi="Arial" w:cs="Arial"/>
          <w:b/>
          <w:bCs/>
          <w:sz w:val="24"/>
          <w:szCs w:val="24"/>
        </w:rPr>
      </w:pPr>
      <w:r w:rsidRPr="00DD1CB8">
        <w:rPr>
          <w:rFonts w:ascii="Arial" w:hAnsi="Arial" w:cs="Arial"/>
          <w:b/>
          <w:bCs/>
          <w:sz w:val="24"/>
          <w:szCs w:val="24"/>
        </w:rPr>
        <w:t>Health and Safety rules for handling dry ice and working with ultra-low temperature freezers</w:t>
      </w:r>
    </w:p>
    <w:p w14:paraId="7AFA3FF0" w14:textId="77777777" w:rsidR="00BB1441" w:rsidRPr="00DD1CB8" w:rsidRDefault="00BB1441" w:rsidP="00BB1441">
      <w:pPr>
        <w:pStyle w:val="ListParagraph"/>
        <w:tabs>
          <w:tab w:val="left" w:pos="709"/>
        </w:tabs>
        <w:spacing w:line="240" w:lineRule="auto"/>
        <w:ind w:left="360"/>
        <w:rPr>
          <w:rFonts w:ascii="Arial" w:hAnsi="Arial" w:cs="Arial"/>
          <w:b/>
          <w:bCs/>
          <w:sz w:val="24"/>
          <w:szCs w:val="24"/>
        </w:rPr>
      </w:pPr>
    </w:p>
    <w:p w14:paraId="6D73DB5D" w14:textId="77777777" w:rsidR="00BB1441" w:rsidRPr="00DD1CB8" w:rsidRDefault="00BB1441" w:rsidP="00E43366">
      <w:pPr>
        <w:pStyle w:val="ListParagraph"/>
        <w:numPr>
          <w:ilvl w:val="0"/>
          <w:numId w:val="7"/>
        </w:numPr>
        <w:spacing w:line="240" w:lineRule="auto"/>
        <w:rPr>
          <w:rFonts w:ascii="Arial" w:hAnsi="Arial" w:cs="Arial"/>
        </w:rPr>
      </w:pPr>
      <w:r w:rsidRPr="00DD1CB8">
        <w:rPr>
          <w:rFonts w:ascii="Arial" w:hAnsi="Arial" w:cs="Arial"/>
        </w:rPr>
        <w:t xml:space="preserve">Dry ice and ultra-low temperature freezers may cause cold burns, and carbon dioxide gas may cause asphyxiation if it is not allowed to escape into the atmosphere </w:t>
      </w:r>
    </w:p>
    <w:p w14:paraId="10B35E52" w14:textId="77777777" w:rsidR="00BB1441" w:rsidRPr="00DD1CB8" w:rsidRDefault="00BB1441" w:rsidP="00E43366">
      <w:pPr>
        <w:pStyle w:val="ListParagraph"/>
        <w:numPr>
          <w:ilvl w:val="0"/>
          <w:numId w:val="7"/>
        </w:numPr>
        <w:spacing w:line="240" w:lineRule="auto"/>
        <w:rPr>
          <w:rFonts w:ascii="Arial" w:hAnsi="Arial" w:cs="Arial"/>
        </w:rPr>
      </w:pPr>
      <w:r w:rsidRPr="00DD1CB8">
        <w:rPr>
          <w:rFonts w:ascii="Arial" w:hAnsi="Arial" w:cs="Arial"/>
        </w:rPr>
        <w:t xml:space="preserve">Always work in pairs when unpacking deliveries from dry ice. </w:t>
      </w:r>
    </w:p>
    <w:p w14:paraId="4C363A0B" w14:textId="1A23331B" w:rsidR="00BB1441" w:rsidRPr="00DD1CB8" w:rsidRDefault="00BB1441" w:rsidP="00E43366">
      <w:pPr>
        <w:pStyle w:val="ListParagraph"/>
        <w:numPr>
          <w:ilvl w:val="0"/>
          <w:numId w:val="7"/>
        </w:numPr>
        <w:spacing w:line="240" w:lineRule="auto"/>
        <w:rPr>
          <w:rFonts w:ascii="Arial" w:hAnsi="Arial" w:cs="Arial"/>
        </w:rPr>
      </w:pPr>
      <w:r w:rsidRPr="00DD1CB8">
        <w:rPr>
          <w:rFonts w:ascii="Arial" w:hAnsi="Arial" w:cs="Arial"/>
        </w:rPr>
        <w:t xml:space="preserve">In addition to the PPE provided </w:t>
      </w:r>
      <w:r w:rsidRPr="00DD1CB8">
        <w:rPr>
          <w:rFonts w:ascii="Arial" w:hAnsi="Arial" w:cs="Arial"/>
          <w:color w:val="FF0000"/>
        </w:rPr>
        <w:t>(specify locally e.g. mid-length gauntlets and goggles or face shield and apron)</w:t>
      </w:r>
      <w:r w:rsidRPr="00DD1CB8">
        <w:rPr>
          <w:rFonts w:ascii="Arial" w:hAnsi="Arial" w:cs="Arial"/>
        </w:rPr>
        <w:t xml:space="preserve">, staff must wear clothing that covers their legs and arms, and shoes must be completely enclosed. </w:t>
      </w:r>
    </w:p>
    <w:p w14:paraId="575D920F" w14:textId="77777777" w:rsidR="00BB1441" w:rsidRPr="00DD1CB8" w:rsidRDefault="00BB1441" w:rsidP="00E43366">
      <w:pPr>
        <w:pStyle w:val="ListParagraph"/>
        <w:numPr>
          <w:ilvl w:val="0"/>
          <w:numId w:val="7"/>
        </w:numPr>
        <w:spacing w:line="240" w:lineRule="auto"/>
        <w:rPr>
          <w:rFonts w:ascii="Arial" w:hAnsi="Arial" w:cs="Arial"/>
        </w:rPr>
      </w:pPr>
      <w:r w:rsidRPr="00DD1CB8">
        <w:rPr>
          <w:rFonts w:ascii="Arial" w:hAnsi="Arial" w:cs="Arial"/>
        </w:rPr>
        <w:t>Always ensure good ventilation:</w:t>
      </w:r>
    </w:p>
    <w:p w14:paraId="3BB93007" w14:textId="77777777" w:rsidR="00BB1441" w:rsidRPr="00DD1CB8" w:rsidRDefault="00BB1441" w:rsidP="00E43366">
      <w:pPr>
        <w:pStyle w:val="ListParagraph"/>
        <w:numPr>
          <w:ilvl w:val="1"/>
          <w:numId w:val="7"/>
        </w:numPr>
        <w:spacing w:line="240" w:lineRule="auto"/>
        <w:ind w:left="1106" w:hanging="378"/>
        <w:rPr>
          <w:rFonts w:ascii="Arial" w:hAnsi="Arial" w:cs="Arial"/>
        </w:rPr>
      </w:pPr>
      <w:r w:rsidRPr="00DD1CB8">
        <w:rPr>
          <w:rFonts w:ascii="Arial" w:hAnsi="Arial" w:cs="Arial"/>
        </w:rPr>
        <w:t>Never move shippers containing dry ice in a lift</w:t>
      </w:r>
    </w:p>
    <w:p w14:paraId="4A744992" w14:textId="77777777" w:rsidR="00BB1441" w:rsidRPr="00DD1CB8" w:rsidRDefault="00BB1441" w:rsidP="00E43366">
      <w:pPr>
        <w:pStyle w:val="ListParagraph"/>
        <w:numPr>
          <w:ilvl w:val="1"/>
          <w:numId w:val="7"/>
        </w:numPr>
        <w:spacing w:line="240" w:lineRule="auto"/>
        <w:ind w:left="1106" w:hanging="378"/>
        <w:rPr>
          <w:rFonts w:ascii="Arial" w:hAnsi="Arial" w:cs="Arial"/>
        </w:rPr>
      </w:pPr>
      <w:r w:rsidRPr="00DD1CB8">
        <w:rPr>
          <w:rFonts w:ascii="Arial" w:hAnsi="Arial" w:cs="Arial"/>
        </w:rPr>
        <w:t>Never place shippers containing dry ice in a cold store or fridge, or other unventilated areas</w:t>
      </w:r>
    </w:p>
    <w:p w14:paraId="6A373563" w14:textId="77777777" w:rsidR="00BB1441" w:rsidRPr="00DD1CB8" w:rsidRDefault="00BB1441" w:rsidP="00E43366">
      <w:pPr>
        <w:pStyle w:val="ListParagraph"/>
        <w:numPr>
          <w:ilvl w:val="0"/>
          <w:numId w:val="7"/>
        </w:numPr>
        <w:spacing w:line="240" w:lineRule="auto"/>
        <w:rPr>
          <w:rFonts w:ascii="Arial" w:hAnsi="Arial" w:cs="Arial"/>
        </w:rPr>
      </w:pPr>
      <w:r w:rsidRPr="00DD1CB8">
        <w:rPr>
          <w:rFonts w:ascii="Arial" w:hAnsi="Arial" w:cs="Arial"/>
        </w:rPr>
        <w:t>Always leave the dry ice in the shipper</w:t>
      </w:r>
    </w:p>
    <w:p w14:paraId="6307FE84" w14:textId="77777777" w:rsidR="00BB1441" w:rsidRPr="00DD1CB8" w:rsidRDefault="00BB1441" w:rsidP="00E43366">
      <w:pPr>
        <w:pStyle w:val="ListParagraph"/>
        <w:numPr>
          <w:ilvl w:val="0"/>
          <w:numId w:val="7"/>
        </w:numPr>
        <w:spacing w:line="240" w:lineRule="auto"/>
        <w:rPr>
          <w:rFonts w:ascii="Arial" w:hAnsi="Arial" w:cs="Arial"/>
        </w:rPr>
      </w:pPr>
      <w:r w:rsidRPr="00DD1CB8">
        <w:rPr>
          <w:rFonts w:ascii="Arial" w:hAnsi="Arial" w:cs="Arial"/>
        </w:rPr>
        <w:t>First aid for dry ice burns is the same as for heat burns: treat with tepid running water and seek medical attention.</w:t>
      </w:r>
    </w:p>
    <w:p w14:paraId="6FFF00A5" w14:textId="4162223E" w:rsidR="00DD1CB8" w:rsidRDefault="00DD1CB8">
      <w:pPr>
        <w:rPr>
          <w:rFonts w:ascii="Arial" w:hAnsi="Arial" w:cs="Arial"/>
          <w:b/>
          <w:bCs/>
          <w:sz w:val="24"/>
          <w:szCs w:val="24"/>
        </w:rPr>
      </w:pPr>
      <w:r>
        <w:rPr>
          <w:rFonts w:ascii="Arial" w:hAnsi="Arial" w:cs="Arial"/>
          <w:b/>
          <w:bCs/>
          <w:sz w:val="24"/>
          <w:szCs w:val="24"/>
        </w:rPr>
        <w:br w:type="page"/>
      </w:r>
    </w:p>
    <w:p w14:paraId="3C67CBCB" w14:textId="756CF4FA" w:rsidR="007C4A8F" w:rsidRPr="00DD1CB8" w:rsidRDefault="00906243" w:rsidP="00E43366">
      <w:pPr>
        <w:pStyle w:val="ListParagraph"/>
        <w:numPr>
          <w:ilvl w:val="0"/>
          <w:numId w:val="2"/>
        </w:numPr>
        <w:tabs>
          <w:tab w:val="left" w:pos="709"/>
        </w:tabs>
        <w:spacing w:line="240" w:lineRule="auto"/>
        <w:rPr>
          <w:rFonts w:ascii="Arial" w:hAnsi="Arial" w:cs="Arial"/>
          <w:b/>
          <w:bCs/>
          <w:sz w:val="24"/>
          <w:szCs w:val="24"/>
        </w:rPr>
      </w:pPr>
      <w:r w:rsidRPr="00DD1CB8">
        <w:rPr>
          <w:rFonts w:ascii="Arial" w:hAnsi="Arial" w:cs="Arial"/>
          <w:b/>
          <w:bCs/>
          <w:sz w:val="24"/>
          <w:szCs w:val="24"/>
        </w:rPr>
        <w:lastRenderedPageBreak/>
        <w:t>Procedure</w:t>
      </w:r>
    </w:p>
    <w:p w14:paraId="683D6E42" w14:textId="77777777" w:rsidR="007C4A8F" w:rsidRPr="00DD1CB8" w:rsidRDefault="007C4A8F" w:rsidP="00D52D3B">
      <w:pPr>
        <w:pStyle w:val="ListParagraph"/>
        <w:tabs>
          <w:tab w:val="left" w:pos="709"/>
        </w:tabs>
        <w:spacing w:line="240" w:lineRule="auto"/>
        <w:ind w:left="360"/>
        <w:rPr>
          <w:rFonts w:ascii="Arial" w:hAnsi="Arial" w:cs="Arial"/>
          <w:b/>
          <w:bCs/>
          <w:sz w:val="24"/>
          <w:szCs w:val="24"/>
        </w:rPr>
      </w:pPr>
    </w:p>
    <w:p w14:paraId="13A83CEC" w14:textId="4F4DA1F8" w:rsidR="00B02AC1" w:rsidRPr="00652F39" w:rsidRDefault="00B02AC1" w:rsidP="00E43366">
      <w:pPr>
        <w:pStyle w:val="ListParagraph"/>
        <w:numPr>
          <w:ilvl w:val="1"/>
          <w:numId w:val="2"/>
        </w:numPr>
        <w:tabs>
          <w:tab w:val="left" w:pos="770"/>
        </w:tabs>
        <w:spacing w:line="240" w:lineRule="auto"/>
        <w:ind w:hanging="947"/>
        <w:rPr>
          <w:rFonts w:ascii="Arial" w:hAnsi="Arial" w:cs="Arial"/>
          <w:b/>
          <w:bCs/>
        </w:rPr>
      </w:pPr>
      <w:r w:rsidRPr="00652F39">
        <w:rPr>
          <w:rFonts w:ascii="Arial" w:hAnsi="Arial" w:cs="Arial"/>
          <w:b/>
          <w:bCs/>
        </w:rPr>
        <w:t xml:space="preserve">Accepting </w:t>
      </w:r>
      <w:r w:rsidR="00BB1441" w:rsidRPr="00652F39">
        <w:rPr>
          <w:rFonts w:ascii="Arial" w:hAnsi="Arial" w:cs="Arial"/>
          <w:b/>
          <w:bCs/>
        </w:rPr>
        <w:t>the d</w:t>
      </w:r>
      <w:r w:rsidRPr="00652F39">
        <w:rPr>
          <w:rFonts w:ascii="Arial" w:hAnsi="Arial" w:cs="Arial"/>
          <w:b/>
          <w:bCs/>
        </w:rPr>
        <w:t>eliver</w:t>
      </w:r>
      <w:r w:rsidR="00BB1441" w:rsidRPr="00652F39">
        <w:rPr>
          <w:rFonts w:ascii="Arial" w:hAnsi="Arial" w:cs="Arial"/>
          <w:b/>
          <w:bCs/>
        </w:rPr>
        <w:t>y</w:t>
      </w:r>
    </w:p>
    <w:p w14:paraId="19750600" w14:textId="77777777" w:rsidR="007C4A8F" w:rsidRPr="00DD1CB8" w:rsidRDefault="007C4A8F" w:rsidP="00D52D3B">
      <w:pPr>
        <w:pStyle w:val="ListParagraph"/>
        <w:tabs>
          <w:tab w:val="left" w:pos="709"/>
        </w:tabs>
        <w:spacing w:line="240" w:lineRule="auto"/>
        <w:ind w:left="829"/>
        <w:rPr>
          <w:rFonts w:ascii="Arial" w:hAnsi="Arial" w:cs="Arial"/>
          <w:bCs/>
          <w:sz w:val="24"/>
          <w:szCs w:val="24"/>
        </w:rPr>
      </w:pPr>
    </w:p>
    <w:p w14:paraId="21041BD4" w14:textId="1A3AA372" w:rsidR="00634641" w:rsidRPr="00DD1CB8" w:rsidRDefault="00634641" w:rsidP="00E43366">
      <w:pPr>
        <w:pStyle w:val="ListParagraph"/>
        <w:numPr>
          <w:ilvl w:val="2"/>
          <w:numId w:val="2"/>
        </w:numPr>
        <w:tabs>
          <w:tab w:val="left" w:pos="709"/>
        </w:tabs>
        <w:spacing w:line="240" w:lineRule="auto"/>
        <w:ind w:left="1418" w:hanging="698"/>
        <w:rPr>
          <w:rFonts w:ascii="Arial" w:hAnsi="Arial" w:cs="Arial"/>
          <w:bCs/>
          <w:sz w:val="24"/>
          <w:szCs w:val="24"/>
        </w:rPr>
      </w:pPr>
      <w:r w:rsidRPr="00DD1CB8">
        <w:rPr>
          <w:rFonts w:ascii="Arial" w:hAnsi="Arial" w:cs="Arial"/>
        </w:rPr>
        <w:t>Before receiving a vaccine delivery ensure dry-ice handling PPE</w:t>
      </w:r>
      <w:r w:rsidR="006953F9" w:rsidRPr="00DD1CB8">
        <w:rPr>
          <w:rFonts w:ascii="Arial" w:hAnsi="Arial" w:cs="Arial"/>
        </w:rPr>
        <w:t xml:space="preserve"> </w:t>
      </w:r>
      <w:r w:rsidR="00D60B75" w:rsidRPr="00D60B75">
        <w:rPr>
          <w:rFonts w:ascii="Arial" w:hAnsi="Arial" w:cs="Arial"/>
          <w:color w:val="FF0000"/>
        </w:rPr>
        <w:t>[specify locally e.g.</w:t>
      </w:r>
      <w:r w:rsidR="00652F39">
        <w:rPr>
          <w:rFonts w:ascii="Arial" w:hAnsi="Arial" w:cs="Arial"/>
          <w:color w:val="FF0000"/>
        </w:rPr>
        <w:t xml:space="preserve"> </w:t>
      </w:r>
      <w:r w:rsidR="006953F9" w:rsidRPr="00D60B75">
        <w:rPr>
          <w:rFonts w:ascii="Arial" w:hAnsi="Arial" w:cs="Arial"/>
          <w:color w:val="FF0000"/>
        </w:rPr>
        <w:t>gloves/gauntlets and goggles or visor</w:t>
      </w:r>
      <w:r w:rsidR="00D60B75" w:rsidRPr="00D60B75">
        <w:rPr>
          <w:rFonts w:ascii="Arial" w:hAnsi="Arial" w:cs="Arial"/>
          <w:color w:val="FF0000"/>
        </w:rPr>
        <w:t>]</w:t>
      </w:r>
      <w:r w:rsidR="00BB1441" w:rsidRPr="00DD1CB8">
        <w:rPr>
          <w:rFonts w:ascii="Arial" w:hAnsi="Arial" w:cs="Arial"/>
        </w:rPr>
        <w:t xml:space="preserve"> </w:t>
      </w:r>
      <w:r w:rsidRPr="00DD1CB8">
        <w:rPr>
          <w:rFonts w:ascii="Arial" w:hAnsi="Arial" w:cs="Arial"/>
        </w:rPr>
        <w:t>are readily to hand.</w:t>
      </w:r>
    </w:p>
    <w:p w14:paraId="12A99D16" w14:textId="77777777" w:rsidR="00F43803" w:rsidRPr="00DD1CB8" w:rsidRDefault="00F43803" w:rsidP="00D52D3B">
      <w:pPr>
        <w:pStyle w:val="ListParagraph"/>
        <w:tabs>
          <w:tab w:val="left" w:pos="709"/>
        </w:tabs>
        <w:spacing w:line="240" w:lineRule="auto"/>
        <w:ind w:left="1418"/>
        <w:rPr>
          <w:rFonts w:ascii="Arial" w:hAnsi="Arial" w:cs="Arial"/>
          <w:bCs/>
          <w:sz w:val="24"/>
          <w:szCs w:val="24"/>
        </w:rPr>
      </w:pPr>
    </w:p>
    <w:p w14:paraId="5861FBDA" w14:textId="3A21795E" w:rsidR="00B02AC1" w:rsidRPr="00DD1CB8" w:rsidRDefault="00634641" w:rsidP="00E43366">
      <w:pPr>
        <w:pStyle w:val="ListParagraph"/>
        <w:numPr>
          <w:ilvl w:val="2"/>
          <w:numId w:val="2"/>
        </w:numPr>
        <w:tabs>
          <w:tab w:val="left" w:pos="709"/>
        </w:tabs>
        <w:spacing w:line="240" w:lineRule="auto"/>
        <w:rPr>
          <w:rFonts w:ascii="Arial" w:hAnsi="Arial" w:cs="Arial"/>
          <w:bCs/>
          <w:sz w:val="24"/>
          <w:szCs w:val="24"/>
        </w:rPr>
      </w:pPr>
      <w:r w:rsidRPr="00DD1CB8">
        <w:rPr>
          <w:rFonts w:ascii="Arial" w:hAnsi="Arial" w:cs="Arial"/>
        </w:rPr>
        <w:t>C</w:t>
      </w:r>
      <w:r w:rsidR="157D54C1" w:rsidRPr="00DD1CB8">
        <w:rPr>
          <w:rFonts w:ascii="Arial" w:hAnsi="Arial" w:cs="Arial"/>
        </w:rPr>
        <w:t>heck</w:t>
      </w:r>
      <w:r w:rsidR="00B02AC1" w:rsidRPr="00DD1CB8">
        <w:rPr>
          <w:rFonts w:ascii="Arial" w:hAnsi="Arial" w:cs="Arial"/>
        </w:rPr>
        <w:t>:</w:t>
      </w:r>
      <w:r w:rsidR="7D7ECC8A" w:rsidRPr="00DD1CB8">
        <w:rPr>
          <w:rFonts w:ascii="Arial" w:hAnsi="Arial" w:cs="Arial"/>
        </w:rPr>
        <w:t xml:space="preserve"> </w:t>
      </w:r>
    </w:p>
    <w:p w14:paraId="21BFDB29" w14:textId="60B0D265" w:rsidR="00B02AC1" w:rsidRPr="00DD1CB8" w:rsidRDefault="00173A88" w:rsidP="00E43366">
      <w:pPr>
        <w:pStyle w:val="ListParagraph"/>
        <w:numPr>
          <w:ilvl w:val="1"/>
          <w:numId w:val="1"/>
        </w:numPr>
        <w:tabs>
          <w:tab w:val="left" w:pos="709"/>
        </w:tabs>
        <w:spacing w:line="240" w:lineRule="auto"/>
        <w:ind w:left="1777"/>
        <w:rPr>
          <w:rFonts w:ascii="Arial" w:eastAsiaTheme="minorEastAsia" w:hAnsi="Arial" w:cs="Arial"/>
        </w:rPr>
      </w:pPr>
      <w:r w:rsidRPr="00DD1CB8">
        <w:rPr>
          <w:rFonts w:ascii="Arial" w:hAnsi="Arial" w:cs="Arial"/>
        </w:rPr>
        <w:t xml:space="preserve">the number of shippers matches the number listed on the delivery note, carrier’s </w:t>
      </w:r>
      <w:proofErr w:type="gramStart"/>
      <w:r w:rsidRPr="00DD1CB8">
        <w:rPr>
          <w:rFonts w:ascii="Arial" w:hAnsi="Arial" w:cs="Arial"/>
        </w:rPr>
        <w:t>receipt</w:t>
      </w:r>
      <w:proofErr w:type="gramEnd"/>
      <w:r w:rsidRPr="00DD1CB8">
        <w:rPr>
          <w:rFonts w:ascii="Arial" w:hAnsi="Arial" w:cs="Arial"/>
        </w:rPr>
        <w:t xml:space="preserve"> or proof-of-delivery device</w:t>
      </w:r>
    </w:p>
    <w:p w14:paraId="5D3CE156" w14:textId="4C0C50B1" w:rsidR="00B02AC1" w:rsidRPr="00DD1CB8" w:rsidRDefault="00173A88" w:rsidP="00E43366">
      <w:pPr>
        <w:pStyle w:val="ListParagraph"/>
        <w:numPr>
          <w:ilvl w:val="1"/>
          <w:numId w:val="1"/>
        </w:numPr>
        <w:tabs>
          <w:tab w:val="left" w:pos="709"/>
        </w:tabs>
        <w:spacing w:line="240" w:lineRule="auto"/>
        <w:ind w:left="1777"/>
        <w:rPr>
          <w:rFonts w:ascii="Arial" w:eastAsiaTheme="minorEastAsia" w:hAnsi="Arial" w:cs="Arial"/>
        </w:rPr>
      </w:pPr>
      <w:r w:rsidRPr="00DD1CB8">
        <w:rPr>
          <w:rFonts w:ascii="Arial" w:hAnsi="Arial" w:cs="Arial"/>
        </w:rPr>
        <w:t>all shippers are in good condition and no damage is evident</w:t>
      </w:r>
    </w:p>
    <w:p w14:paraId="404C7533" w14:textId="14D0FC5E" w:rsidR="00B02AC1" w:rsidRPr="00DD1CB8" w:rsidRDefault="00173A88" w:rsidP="00E43366">
      <w:pPr>
        <w:pStyle w:val="ListParagraph"/>
        <w:numPr>
          <w:ilvl w:val="1"/>
          <w:numId w:val="1"/>
        </w:numPr>
        <w:tabs>
          <w:tab w:val="left" w:pos="709"/>
        </w:tabs>
        <w:spacing w:line="240" w:lineRule="auto"/>
        <w:ind w:left="1777"/>
        <w:rPr>
          <w:rFonts w:ascii="Arial" w:eastAsiaTheme="minorEastAsia" w:hAnsi="Arial" w:cs="Arial"/>
        </w:rPr>
      </w:pPr>
      <w:r w:rsidRPr="00DD1CB8">
        <w:rPr>
          <w:rFonts w:ascii="Arial" w:hAnsi="Arial" w:cs="Arial"/>
        </w:rPr>
        <w:t>all shippers are addressed correctl</w:t>
      </w:r>
      <w:r>
        <w:rPr>
          <w:rFonts w:ascii="Arial" w:hAnsi="Arial" w:cs="Arial"/>
        </w:rPr>
        <w:t>y</w:t>
      </w:r>
    </w:p>
    <w:p w14:paraId="04E98B76" w14:textId="57DF1748" w:rsidR="00D53732" w:rsidRPr="00DD1CB8" w:rsidRDefault="00173A88" w:rsidP="00E43366">
      <w:pPr>
        <w:pStyle w:val="ListParagraph"/>
        <w:numPr>
          <w:ilvl w:val="1"/>
          <w:numId w:val="1"/>
        </w:numPr>
        <w:tabs>
          <w:tab w:val="left" w:pos="709"/>
        </w:tabs>
        <w:spacing w:line="240" w:lineRule="auto"/>
        <w:ind w:left="1777"/>
        <w:rPr>
          <w:rFonts w:ascii="Arial" w:eastAsiaTheme="minorEastAsia" w:hAnsi="Arial" w:cs="Arial"/>
        </w:rPr>
      </w:pPr>
      <w:r w:rsidRPr="00DD1CB8">
        <w:rPr>
          <w:rFonts w:ascii="Arial" w:hAnsi="Arial" w:cs="Arial"/>
        </w:rPr>
        <w:t>the shipper</w:t>
      </w:r>
      <w:r>
        <w:rPr>
          <w:rFonts w:ascii="Arial" w:hAnsi="Arial" w:cs="Arial"/>
        </w:rPr>
        <w:t>s</w:t>
      </w:r>
      <w:r w:rsidRPr="00DD1CB8">
        <w:rPr>
          <w:rFonts w:ascii="Arial" w:hAnsi="Arial" w:cs="Arial"/>
        </w:rPr>
        <w:t xml:space="preserve"> ha</w:t>
      </w:r>
      <w:r>
        <w:rPr>
          <w:rFonts w:ascii="Arial" w:hAnsi="Arial" w:cs="Arial"/>
        </w:rPr>
        <w:t>ve</w:t>
      </w:r>
      <w:r w:rsidRPr="00DD1CB8">
        <w:rPr>
          <w:rFonts w:ascii="Arial" w:hAnsi="Arial" w:cs="Arial"/>
        </w:rPr>
        <w:t xml:space="preserve"> not expired</w:t>
      </w:r>
    </w:p>
    <w:p w14:paraId="119DB73D" w14:textId="77777777" w:rsidR="001F4699" w:rsidRPr="00DD1CB8" w:rsidRDefault="001F4699" w:rsidP="001F4699">
      <w:pPr>
        <w:pStyle w:val="ListParagraph"/>
        <w:tabs>
          <w:tab w:val="left" w:pos="709"/>
        </w:tabs>
        <w:spacing w:line="240" w:lineRule="auto"/>
        <w:ind w:left="1777"/>
        <w:rPr>
          <w:rFonts w:ascii="Arial" w:eastAsiaTheme="minorEastAsia" w:hAnsi="Arial" w:cs="Arial"/>
        </w:rPr>
      </w:pPr>
    </w:p>
    <w:p w14:paraId="197759C4" w14:textId="35F38298" w:rsidR="001F4699" w:rsidRPr="00DD1CB8" w:rsidRDefault="001F4699" w:rsidP="00E43366">
      <w:pPr>
        <w:pStyle w:val="ListParagraph"/>
        <w:numPr>
          <w:ilvl w:val="2"/>
          <w:numId w:val="2"/>
        </w:numPr>
        <w:tabs>
          <w:tab w:val="left" w:pos="709"/>
        </w:tabs>
        <w:spacing w:line="240" w:lineRule="auto"/>
        <w:ind w:left="1418" w:hanging="698"/>
        <w:rPr>
          <w:rFonts w:ascii="Arial" w:hAnsi="Arial" w:cs="Arial"/>
        </w:rPr>
      </w:pPr>
      <w:r w:rsidRPr="00DD1CB8">
        <w:rPr>
          <w:rFonts w:ascii="Arial" w:hAnsi="Arial" w:cs="Arial"/>
        </w:rPr>
        <w:t>If any part of the delivery is damaged,</w:t>
      </w:r>
      <w:r w:rsidR="00F32114" w:rsidRPr="00DD1CB8">
        <w:rPr>
          <w:rFonts w:ascii="Arial" w:hAnsi="Arial" w:cs="Arial"/>
        </w:rPr>
        <w:t xml:space="preserve"> already opened,</w:t>
      </w:r>
      <w:r w:rsidRPr="00DD1CB8">
        <w:rPr>
          <w:rFonts w:ascii="Arial" w:hAnsi="Arial" w:cs="Arial"/>
        </w:rPr>
        <w:t xml:space="preserve"> missing or </w:t>
      </w:r>
      <w:r w:rsidR="00A373D4" w:rsidRPr="00DD1CB8">
        <w:rPr>
          <w:rFonts w:ascii="Arial" w:hAnsi="Arial" w:cs="Arial"/>
        </w:rPr>
        <w:t xml:space="preserve">otherwise not as expected </w:t>
      </w:r>
      <w:r w:rsidRPr="00DD1CB8">
        <w:rPr>
          <w:rFonts w:ascii="Arial" w:hAnsi="Arial" w:cs="Arial"/>
        </w:rPr>
        <w:t xml:space="preserve">report without delay to </w:t>
      </w:r>
      <w:r w:rsidRPr="00DD1CB8">
        <w:rPr>
          <w:rFonts w:ascii="Arial" w:hAnsi="Arial" w:cs="Arial"/>
          <w:color w:val="FF0000"/>
        </w:rPr>
        <w:t>[</w:t>
      </w:r>
      <w:r w:rsidR="00BB1441" w:rsidRPr="00DD1CB8">
        <w:rPr>
          <w:rFonts w:ascii="Arial" w:hAnsi="Arial" w:cs="Arial"/>
          <w:color w:val="FF0000"/>
        </w:rPr>
        <w:t>insert senior staff job title</w:t>
      </w:r>
      <w:r w:rsidRPr="00DD1CB8">
        <w:rPr>
          <w:rFonts w:ascii="Arial" w:hAnsi="Arial" w:cs="Arial"/>
          <w:color w:val="FF0000"/>
        </w:rPr>
        <w:t xml:space="preserve">]. </w:t>
      </w:r>
    </w:p>
    <w:p w14:paraId="13CF16B2" w14:textId="34F236E6" w:rsidR="00B02AC1" w:rsidRPr="00DD1CB8" w:rsidRDefault="00B02AC1" w:rsidP="00D52D3B">
      <w:pPr>
        <w:tabs>
          <w:tab w:val="left" w:pos="709"/>
        </w:tabs>
        <w:spacing w:after="0" w:line="240" w:lineRule="auto"/>
        <w:ind w:left="720"/>
        <w:rPr>
          <w:rFonts w:ascii="Arial" w:hAnsi="Arial" w:cs="Arial"/>
        </w:rPr>
      </w:pPr>
    </w:p>
    <w:p w14:paraId="1F91E013" w14:textId="781269AC" w:rsidR="006F5976" w:rsidRPr="00DD1CB8" w:rsidRDefault="7D7ECC8A" w:rsidP="008917AF">
      <w:pPr>
        <w:pStyle w:val="ListParagraph"/>
        <w:tabs>
          <w:tab w:val="left" w:pos="1418"/>
        </w:tabs>
        <w:spacing w:line="240" w:lineRule="auto"/>
        <w:ind w:left="1418"/>
        <w:rPr>
          <w:rFonts w:ascii="Arial" w:hAnsi="Arial" w:cs="Arial"/>
          <w:b/>
          <w:bCs/>
          <w:color w:val="FF0000"/>
          <w:sz w:val="24"/>
          <w:szCs w:val="24"/>
        </w:rPr>
      </w:pPr>
      <w:r w:rsidRPr="00DD1CB8">
        <w:rPr>
          <w:rFonts w:ascii="Arial" w:hAnsi="Arial" w:cs="Arial"/>
        </w:rPr>
        <w:t>If the delivery appears to be in order, accept the shipment according to the established acceptance-of-delivery process</w:t>
      </w:r>
      <w:r w:rsidR="00BB1441" w:rsidRPr="00DD1CB8">
        <w:rPr>
          <w:rFonts w:ascii="Arial" w:hAnsi="Arial" w:cs="Arial"/>
          <w:color w:val="FF0000"/>
        </w:rPr>
        <w:t>.</w:t>
      </w:r>
    </w:p>
    <w:p w14:paraId="53BC1D15" w14:textId="77777777" w:rsidR="006F5976" w:rsidRPr="00DD1CB8" w:rsidRDefault="006F5976" w:rsidP="008917AF">
      <w:pPr>
        <w:pStyle w:val="ListParagraph"/>
        <w:tabs>
          <w:tab w:val="left" w:pos="1418"/>
        </w:tabs>
        <w:spacing w:line="240" w:lineRule="auto"/>
        <w:ind w:left="1418"/>
        <w:rPr>
          <w:rFonts w:ascii="Arial" w:hAnsi="Arial" w:cs="Arial"/>
          <w:b/>
          <w:bCs/>
          <w:sz w:val="24"/>
          <w:szCs w:val="24"/>
        </w:rPr>
      </w:pPr>
    </w:p>
    <w:p w14:paraId="2C0D3A17" w14:textId="60F655BD" w:rsidR="00BB1441" w:rsidRPr="00652F39" w:rsidRDefault="00A32A95" w:rsidP="00E43366">
      <w:pPr>
        <w:pStyle w:val="ListParagraph"/>
        <w:numPr>
          <w:ilvl w:val="1"/>
          <w:numId w:val="2"/>
        </w:numPr>
        <w:tabs>
          <w:tab w:val="left" w:pos="851"/>
        </w:tabs>
        <w:spacing w:line="240" w:lineRule="auto"/>
        <w:ind w:left="709" w:hanging="283"/>
        <w:rPr>
          <w:rFonts w:ascii="Arial" w:hAnsi="Arial" w:cs="Arial"/>
          <w:b/>
          <w:bCs/>
        </w:rPr>
      </w:pPr>
      <w:r w:rsidRPr="00652F39">
        <w:rPr>
          <w:rFonts w:ascii="Arial" w:hAnsi="Arial" w:cs="Arial"/>
          <w:b/>
          <w:bCs/>
        </w:rPr>
        <w:t>Prepar</w:t>
      </w:r>
      <w:r w:rsidR="00DD1CB8" w:rsidRPr="00652F39">
        <w:rPr>
          <w:rFonts w:ascii="Arial" w:hAnsi="Arial" w:cs="Arial"/>
          <w:b/>
          <w:bCs/>
        </w:rPr>
        <w:t>ing</w:t>
      </w:r>
      <w:r w:rsidRPr="00652F39">
        <w:rPr>
          <w:rFonts w:ascii="Arial" w:hAnsi="Arial" w:cs="Arial"/>
          <w:b/>
          <w:bCs/>
        </w:rPr>
        <w:t xml:space="preserve"> to unpack </w:t>
      </w:r>
      <w:r w:rsidR="00BB1441" w:rsidRPr="00652F39">
        <w:rPr>
          <w:rFonts w:ascii="Arial" w:hAnsi="Arial" w:cs="Arial"/>
          <w:b/>
          <w:bCs/>
        </w:rPr>
        <w:t>the d</w:t>
      </w:r>
      <w:r w:rsidR="00B02AC1" w:rsidRPr="00652F39">
        <w:rPr>
          <w:rFonts w:ascii="Arial" w:hAnsi="Arial" w:cs="Arial"/>
          <w:b/>
          <w:bCs/>
        </w:rPr>
        <w:t>elivery</w:t>
      </w:r>
    </w:p>
    <w:p w14:paraId="0A07E77E" w14:textId="3715D475" w:rsidR="00A32A95" w:rsidRPr="00DD1CB8" w:rsidRDefault="00A32A95" w:rsidP="00A32A95">
      <w:pPr>
        <w:pStyle w:val="ListParagraph"/>
        <w:tabs>
          <w:tab w:val="left" w:pos="851"/>
        </w:tabs>
        <w:spacing w:line="240" w:lineRule="auto"/>
        <w:ind w:left="709"/>
        <w:rPr>
          <w:rFonts w:ascii="Arial" w:hAnsi="Arial" w:cs="Arial"/>
          <w:b/>
          <w:bCs/>
          <w:sz w:val="24"/>
          <w:szCs w:val="24"/>
        </w:rPr>
      </w:pPr>
    </w:p>
    <w:p w14:paraId="0DDF71F6" w14:textId="109AB32B" w:rsidR="00A32A95" w:rsidRPr="00DD1CB8" w:rsidRDefault="00A32A95" w:rsidP="00E43366">
      <w:pPr>
        <w:pStyle w:val="ListParagraph"/>
        <w:numPr>
          <w:ilvl w:val="2"/>
          <w:numId w:val="2"/>
        </w:numPr>
        <w:tabs>
          <w:tab w:val="left" w:pos="851"/>
        </w:tabs>
        <w:spacing w:line="240" w:lineRule="auto"/>
        <w:rPr>
          <w:rFonts w:ascii="Arial" w:hAnsi="Arial" w:cs="Arial"/>
          <w:b/>
          <w:bCs/>
          <w:sz w:val="24"/>
          <w:szCs w:val="24"/>
        </w:rPr>
      </w:pPr>
      <w:r w:rsidRPr="00DD1CB8">
        <w:rPr>
          <w:rFonts w:ascii="Arial" w:hAnsi="Arial" w:cs="Arial"/>
        </w:rPr>
        <w:t xml:space="preserve">Work in a designated well-ventilated area, as close as possible to the freezer. </w:t>
      </w:r>
    </w:p>
    <w:p w14:paraId="19D82D99" w14:textId="77777777" w:rsidR="00DD1CB8" w:rsidRPr="00DD1CB8" w:rsidRDefault="00DD1CB8" w:rsidP="00DD1CB8">
      <w:pPr>
        <w:pStyle w:val="ListParagraph"/>
        <w:tabs>
          <w:tab w:val="left" w:pos="851"/>
        </w:tabs>
        <w:spacing w:line="240" w:lineRule="auto"/>
        <w:ind w:left="1224"/>
        <w:rPr>
          <w:rFonts w:ascii="Arial" w:hAnsi="Arial" w:cs="Arial"/>
          <w:b/>
          <w:bCs/>
          <w:sz w:val="24"/>
          <w:szCs w:val="24"/>
        </w:rPr>
      </w:pPr>
    </w:p>
    <w:p w14:paraId="6B6381DF" w14:textId="77777777" w:rsidR="0039566C" w:rsidRPr="0039566C" w:rsidRDefault="0039566C" w:rsidP="0039566C">
      <w:pPr>
        <w:numPr>
          <w:ilvl w:val="2"/>
          <w:numId w:val="2"/>
        </w:numPr>
        <w:tabs>
          <w:tab w:val="left" w:pos="851"/>
        </w:tabs>
        <w:spacing w:after="0" w:line="240" w:lineRule="auto"/>
        <w:ind w:left="1418" w:hanging="698"/>
        <w:contextualSpacing/>
        <w:rPr>
          <w:rFonts w:ascii="Arial" w:hAnsi="Arial" w:cs="Arial"/>
          <w:b/>
          <w:bCs/>
          <w:sz w:val="24"/>
          <w:szCs w:val="24"/>
        </w:rPr>
      </w:pPr>
      <w:r w:rsidRPr="0039566C">
        <w:rPr>
          <w:rFonts w:ascii="Arial" w:hAnsi="Arial" w:cs="Arial"/>
        </w:rPr>
        <w:t>Collect:</w:t>
      </w:r>
    </w:p>
    <w:p w14:paraId="637A4571" w14:textId="77777777" w:rsidR="0039566C" w:rsidRPr="0039566C" w:rsidRDefault="0039566C" w:rsidP="0039566C">
      <w:pPr>
        <w:numPr>
          <w:ilvl w:val="0"/>
          <w:numId w:val="11"/>
        </w:numPr>
        <w:tabs>
          <w:tab w:val="left" w:pos="851"/>
        </w:tabs>
        <w:spacing w:after="0" w:line="240" w:lineRule="auto"/>
        <w:contextualSpacing/>
        <w:rPr>
          <w:rFonts w:ascii="Arial" w:hAnsi="Arial" w:cs="Arial"/>
          <w:b/>
          <w:bCs/>
          <w:sz w:val="24"/>
          <w:szCs w:val="24"/>
        </w:rPr>
      </w:pPr>
      <w:r w:rsidRPr="0039566C">
        <w:rPr>
          <w:rFonts w:ascii="Arial" w:hAnsi="Arial" w:cs="Arial"/>
        </w:rPr>
        <w:t xml:space="preserve">ultra-low temperature handling PPE </w:t>
      </w:r>
      <w:r w:rsidRPr="0039566C">
        <w:rPr>
          <w:rFonts w:ascii="Arial" w:hAnsi="Arial" w:cs="Arial"/>
          <w:color w:val="FF0000"/>
        </w:rPr>
        <w:t>(specify locally e.g. mid-length gauntlets and goggles or face shield and apron)</w:t>
      </w:r>
    </w:p>
    <w:p w14:paraId="64C6DC96" w14:textId="77777777" w:rsidR="0039566C" w:rsidRPr="0039566C" w:rsidRDefault="0039566C" w:rsidP="0039566C">
      <w:pPr>
        <w:numPr>
          <w:ilvl w:val="0"/>
          <w:numId w:val="11"/>
        </w:numPr>
        <w:tabs>
          <w:tab w:val="left" w:pos="851"/>
        </w:tabs>
        <w:spacing w:after="0" w:line="240" w:lineRule="auto"/>
        <w:contextualSpacing/>
        <w:rPr>
          <w:rFonts w:ascii="Arial" w:hAnsi="Arial" w:cs="Arial"/>
          <w:b/>
          <w:bCs/>
          <w:sz w:val="24"/>
          <w:szCs w:val="24"/>
        </w:rPr>
      </w:pPr>
      <w:r w:rsidRPr="0039566C">
        <w:rPr>
          <w:rFonts w:ascii="Arial" w:hAnsi="Arial" w:cs="Arial"/>
        </w:rPr>
        <w:t>disposable gloves to wear under the gauntlets (if required by local infection prevention and control procedures)</w:t>
      </w:r>
    </w:p>
    <w:p w14:paraId="4BD5D8F4" w14:textId="77777777" w:rsidR="0039566C" w:rsidRPr="0039566C" w:rsidRDefault="0039566C" w:rsidP="0039566C">
      <w:pPr>
        <w:numPr>
          <w:ilvl w:val="0"/>
          <w:numId w:val="11"/>
        </w:numPr>
        <w:tabs>
          <w:tab w:val="left" w:pos="851"/>
        </w:tabs>
        <w:spacing w:after="0" w:line="240" w:lineRule="auto"/>
        <w:contextualSpacing/>
        <w:rPr>
          <w:rFonts w:ascii="Arial" w:hAnsi="Arial" w:cs="Arial"/>
          <w:b/>
          <w:bCs/>
          <w:sz w:val="24"/>
          <w:szCs w:val="24"/>
        </w:rPr>
      </w:pPr>
      <w:r w:rsidRPr="0039566C">
        <w:rPr>
          <w:rFonts w:ascii="Arial" w:hAnsi="Arial" w:cs="Arial"/>
        </w:rPr>
        <w:t>a trolley if not working immediately beside the fridge.</w:t>
      </w:r>
    </w:p>
    <w:p w14:paraId="138B0366" w14:textId="77777777" w:rsidR="00DD1CB8" w:rsidRPr="00DD1CB8" w:rsidRDefault="00DD1CB8" w:rsidP="00DD1CB8">
      <w:pPr>
        <w:pStyle w:val="ListParagraph"/>
        <w:tabs>
          <w:tab w:val="left" w:pos="851"/>
        </w:tabs>
        <w:spacing w:line="240" w:lineRule="auto"/>
        <w:ind w:left="1224"/>
        <w:rPr>
          <w:rFonts w:ascii="Arial" w:hAnsi="Arial" w:cs="Arial"/>
          <w:b/>
          <w:bCs/>
          <w:sz w:val="24"/>
          <w:szCs w:val="24"/>
        </w:rPr>
      </w:pPr>
    </w:p>
    <w:p w14:paraId="030646A7" w14:textId="25A05935" w:rsidR="00A32A95" w:rsidRPr="00DD1CB8" w:rsidRDefault="00A32A95" w:rsidP="00E43366">
      <w:pPr>
        <w:pStyle w:val="ListParagraph"/>
        <w:numPr>
          <w:ilvl w:val="2"/>
          <w:numId w:val="2"/>
        </w:numPr>
        <w:tabs>
          <w:tab w:val="left" w:pos="851"/>
        </w:tabs>
        <w:spacing w:line="240" w:lineRule="auto"/>
        <w:rPr>
          <w:rFonts w:ascii="Arial" w:hAnsi="Arial" w:cs="Arial"/>
          <w:b/>
          <w:bCs/>
          <w:sz w:val="24"/>
          <w:szCs w:val="24"/>
        </w:rPr>
      </w:pPr>
      <w:r w:rsidRPr="00DD1CB8">
        <w:rPr>
          <w:rFonts w:ascii="Arial" w:hAnsi="Arial" w:cs="Arial"/>
        </w:rPr>
        <w:t xml:space="preserve">Check that the shipper is within its expiry date. </w:t>
      </w:r>
    </w:p>
    <w:p w14:paraId="53520B98" w14:textId="77777777" w:rsidR="00DD1CB8" w:rsidRPr="00DD1CB8" w:rsidRDefault="00DD1CB8" w:rsidP="00DD1CB8">
      <w:pPr>
        <w:pStyle w:val="ListParagraph"/>
        <w:tabs>
          <w:tab w:val="left" w:pos="851"/>
        </w:tabs>
        <w:spacing w:line="240" w:lineRule="auto"/>
        <w:ind w:left="1418"/>
        <w:rPr>
          <w:rFonts w:ascii="Arial" w:hAnsi="Arial" w:cs="Arial"/>
          <w:b/>
          <w:bCs/>
          <w:sz w:val="24"/>
          <w:szCs w:val="24"/>
        </w:rPr>
      </w:pPr>
    </w:p>
    <w:p w14:paraId="22D119D6" w14:textId="1F1494FE" w:rsidR="00A32A95" w:rsidRPr="00DD1CB8" w:rsidRDefault="00A32A95" w:rsidP="00DD1CB8">
      <w:pPr>
        <w:pStyle w:val="ListParagraph"/>
        <w:numPr>
          <w:ilvl w:val="2"/>
          <w:numId w:val="2"/>
        </w:numPr>
        <w:tabs>
          <w:tab w:val="left" w:pos="851"/>
        </w:tabs>
        <w:spacing w:line="240" w:lineRule="auto"/>
        <w:ind w:left="1456" w:hanging="736"/>
        <w:rPr>
          <w:rFonts w:ascii="Arial" w:hAnsi="Arial" w:cs="Arial"/>
          <w:b/>
          <w:bCs/>
          <w:sz w:val="24"/>
          <w:szCs w:val="24"/>
        </w:rPr>
      </w:pPr>
      <w:bookmarkStart w:id="2" w:name="_Hlk111725998"/>
      <w:r w:rsidRPr="00DD1CB8">
        <w:rPr>
          <w:rFonts w:ascii="Arial" w:hAnsi="Arial" w:cs="Arial"/>
        </w:rPr>
        <w:t xml:space="preserve">Check the control panel on the freezer </w:t>
      </w:r>
      <w:bookmarkStart w:id="3" w:name="_Hlk111648228"/>
      <w:r w:rsidRPr="00DD1CB8">
        <w:rPr>
          <w:rFonts w:ascii="Arial" w:hAnsi="Arial" w:cs="Arial"/>
        </w:rPr>
        <w:t>to ensure that it is within the range -90°C to -60°C and that no alarms are displayed</w:t>
      </w:r>
      <w:r w:rsidR="00DD1CB8">
        <w:rPr>
          <w:rFonts w:ascii="Arial" w:hAnsi="Arial" w:cs="Arial"/>
        </w:rPr>
        <w:t>.</w:t>
      </w:r>
      <w:r w:rsidR="00316BFB" w:rsidRPr="00316BFB">
        <w:rPr>
          <w:rFonts w:ascii="Arial" w:hAnsi="Arial" w:cs="Arial"/>
        </w:rPr>
        <w:t xml:space="preserve"> </w:t>
      </w:r>
      <w:r w:rsidR="00316BFB">
        <w:rPr>
          <w:rFonts w:ascii="Arial" w:hAnsi="Arial" w:cs="Arial"/>
        </w:rPr>
        <w:t xml:space="preserve">If out of range or is showing an alarm, do not proceed and report to </w:t>
      </w:r>
      <w:r w:rsidR="00316BFB">
        <w:rPr>
          <w:rFonts w:ascii="Arial" w:hAnsi="Arial" w:cs="Arial"/>
          <w:color w:val="FF0000"/>
        </w:rPr>
        <w:t>[insert details here].</w:t>
      </w:r>
    </w:p>
    <w:bookmarkEnd w:id="3"/>
    <w:bookmarkEnd w:id="2"/>
    <w:p w14:paraId="3B071424" w14:textId="77777777" w:rsidR="00DD1CB8" w:rsidRPr="00DD1CB8" w:rsidRDefault="00DD1CB8" w:rsidP="00DD1CB8">
      <w:pPr>
        <w:pStyle w:val="ListParagraph"/>
        <w:tabs>
          <w:tab w:val="left" w:pos="851"/>
        </w:tabs>
        <w:spacing w:line="240" w:lineRule="auto"/>
        <w:ind w:left="1456"/>
        <w:rPr>
          <w:rFonts w:ascii="Arial" w:hAnsi="Arial" w:cs="Arial"/>
          <w:b/>
          <w:bCs/>
          <w:sz w:val="24"/>
          <w:szCs w:val="24"/>
        </w:rPr>
      </w:pPr>
    </w:p>
    <w:p w14:paraId="4AD8DDD1" w14:textId="565FFA02" w:rsidR="00A32A95" w:rsidRPr="00DD1CB8" w:rsidRDefault="00A32A95" w:rsidP="00DD1CB8">
      <w:pPr>
        <w:pStyle w:val="ListParagraph"/>
        <w:numPr>
          <w:ilvl w:val="2"/>
          <w:numId w:val="2"/>
        </w:numPr>
        <w:tabs>
          <w:tab w:val="left" w:pos="851"/>
        </w:tabs>
        <w:spacing w:line="240" w:lineRule="auto"/>
        <w:ind w:left="1456" w:hanging="736"/>
        <w:rPr>
          <w:rFonts w:ascii="Arial" w:hAnsi="Arial" w:cs="Arial"/>
          <w:b/>
          <w:bCs/>
          <w:sz w:val="24"/>
          <w:szCs w:val="24"/>
        </w:rPr>
      </w:pPr>
      <w:r w:rsidRPr="00DD1CB8">
        <w:rPr>
          <w:rFonts w:ascii="Arial" w:hAnsi="Arial" w:cs="Arial"/>
        </w:rPr>
        <w:t>Unlock the freezer.</w:t>
      </w:r>
    </w:p>
    <w:p w14:paraId="2237FB7D" w14:textId="77777777" w:rsidR="00DD1CB8" w:rsidRPr="00DD1CB8" w:rsidRDefault="00DD1CB8" w:rsidP="00DD1CB8">
      <w:pPr>
        <w:pStyle w:val="ListParagraph"/>
        <w:tabs>
          <w:tab w:val="left" w:pos="851"/>
        </w:tabs>
        <w:spacing w:line="240" w:lineRule="auto"/>
        <w:ind w:left="1456"/>
        <w:rPr>
          <w:rFonts w:ascii="Arial" w:hAnsi="Arial" w:cs="Arial"/>
          <w:b/>
          <w:bCs/>
          <w:sz w:val="24"/>
          <w:szCs w:val="24"/>
        </w:rPr>
      </w:pPr>
    </w:p>
    <w:p w14:paraId="7CC278CF" w14:textId="199C74C2" w:rsidR="00A32A95" w:rsidRPr="00DD1CB8" w:rsidRDefault="00A32A95" w:rsidP="00DD1CB8">
      <w:pPr>
        <w:pStyle w:val="ListParagraph"/>
        <w:numPr>
          <w:ilvl w:val="2"/>
          <w:numId w:val="2"/>
        </w:numPr>
        <w:tabs>
          <w:tab w:val="left" w:pos="851"/>
        </w:tabs>
        <w:spacing w:line="240" w:lineRule="auto"/>
        <w:ind w:left="1456" w:hanging="736"/>
        <w:rPr>
          <w:rFonts w:ascii="Arial" w:hAnsi="Arial" w:cs="Arial"/>
          <w:b/>
          <w:bCs/>
          <w:sz w:val="24"/>
          <w:szCs w:val="24"/>
        </w:rPr>
      </w:pPr>
      <w:r w:rsidRPr="00DD1CB8">
        <w:rPr>
          <w:rFonts w:ascii="Arial" w:hAnsi="Arial" w:cs="Arial"/>
        </w:rPr>
        <w:t>Put on the PPE.</w:t>
      </w:r>
    </w:p>
    <w:p w14:paraId="5B8457A8" w14:textId="77777777" w:rsidR="00A32A95" w:rsidRPr="00DD1CB8" w:rsidRDefault="00A32A95" w:rsidP="00A32A95">
      <w:pPr>
        <w:pStyle w:val="ListParagraph"/>
        <w:tabs>
          <w:tab w:val="left" w:pos="851"/>
        </w:tabs>
        <w:spacing w:line="240" w:lineRule="auto"/>
        <w:ind w:left="709"/>
        <w:rPr>
          <w:rFonts w:ascii="Arial" w:hAnsi="Arial" w:cs="Arial"/>
          <w:b/>
          <w:bCs/>
          <w:sz w:val="24"/>
          <w:szCs w:val="24"/>
        </w:rPr>
      </w:pPr>
    </w:p>
    <w:p w14:paraId="2DAB3AA1" w14:textId="4415CDE9" w:rsidR="00DD1CB8" w:rsidRPr="0098657B" w:rsidRDefault="00A32A95" w:rsidP="00DD1CB8">
      <w:pPr>
        <w:pStyle w:val="ListParagraph"/>
        <w:numPr>
          <w:ilvl w:val="1"/>
          <w:numId w:val="2"/>
        </w:numPr>
        <w:tabs>
          <w:tab w:val="left" w:pos="851"/>
        </w:tabs>
        <w:spacing w:line="240" w:lineRule="auto"/>
        <w:ind w:left="709" w:hanging="283"/>
        <w:rPr>
          <w:rFonts w:ascii="Arial" w:hAnsi="Arial" w:cs="Arial"/>
          <w:b/>
          <w:bCs/>
        </w:rPr>
      </w:pPr>
      <w:r w:rsidRPr="0098657B">
        <w:rPr>
          <w:rFonts w:ascii="Arial" w:hAnsi="Arial" w:cs="Arial"/>
          <w:b/>
          <w:bCs/>
        </w:rPr>
        <w:t>Unpack</w:t>
      </w:r>
      <w:r w:rsidR="00DD1CB8" w:rsidRPr="0098657B">
        <w:rPr>
          <w:rFonts w:ascii="Arial" w:hAnsi="Arial" w:cs="Arial"/>
          <w:b/>
          <w:bCs/>
        </w:rPr>
        <w:t>ing</w:t>
      </w:r>
      <w:r w:rsidRPr="0098657B">
        <w:rPr>
          <w:rFonts w:ascii="Arial" w:hAnsi="Arial" w:cs="Arial"/>
          <w:b/>
          <w:bCs/>
        </w:rPr>
        <w:t xml:space="preserve"> the delivery</w:t>
      </w:r>
    </w:p>
    <w:p w14:paraId="5B3999EB" w14:textId="77777777" w:rsidR="00DD1CB8" w:rsidRPr="00DD1CB8" w:rsidRDefault="00DD1CB8" w:rsidP="00DD1CB8">
      <w:pPr>
        <w:pStyle w:val="ListParagraph"/>
        <w:tabs>
          <w:tab w:val="left" w:pos="851"/>
        </w:tabs>
        <w:spacing w:line="240" w:lineRule="auto"/>
        <w:ind w:left="709"/>
        <w:rPr>
          <w:rFonts w:ascii="Arial" w:hAnsi="Arial" w:cs="Arial"/>
          <w:b/>
          <w:bCs/>
          <w:sz w:val="24"/>
          <w:szCs w:val="24"/>
        </w:rPr>
      </w:pPr>
    </w:p>
    <w:p w14:paraId="724FFC18" w14:textId="77777777" w:rsidR="00CA6187" w:rsidRPr="00DD1CB8" w:rsidRDefault="00BB1441" w:rsidP="00DD1CB8">
      <w:pPr>
        <w:pStyle w:val="ListParagraph"/>
        <w:numPr>
          <w:ilvl w:val="2"/>
          <w:numId w:val="2"/>
        </w:numPr>
        <w:tabs>
          <w:tab w:val="left" w:pos="851"/>
        </w:tabs>
        <w:spacing w:line="240" w:lineRule="auto"/>
        <w:ind w:left="1456" w:hanging="736"/>
        <w:rPr>
          <w:rFonts w:ascii="Arial" w:hAnsi="Arial" w:cs="Arial"/>
          <w:b/>
          <w:bCs/>
          <w:sz w:val="24"/>
          <w:szCs w:val="24"/>
        </w:rPr>
      </w:pPr>
      <w:r w:rsidRPr="00DD1CB8">
        <w:rPr>
          <w:rFonts w:ascii="Arial" w:hAnsi="Arial" w:cs="Arial"/>
        </w:rPr>
        <w:t xml:space="preserve">Remove the cartons from the shipper and place them onto the trolley or a bench immediately adjacent to the freezer.  If there is any distance to travel between the shipper and the freezer use </w:t>
      </w:r>
      <w:r w:rsidR="00A32A95" w:rsidRPr="00DD1CB8">
        <w:rPr>
          <w:rFonts w:ascii="Arial" w:hAnsi="Arial" w:cs="Arial"/>
        </w:rPr>
        <w:t>a</w:t>
      </w:r>
      <w:r w:rsidRPr="00DD1CB8">
        <w:rPr>
          <w:rFonts w:ascii="Arial" w:hAnsi="Arial" w:cs="Arial"/>
        </w:rPr>
        <w:t xml:space="preserve"> trolley</w:t>
      </w:r>
      <w:r w:rsidR="00A32A95" w:rsidRPr="00DD1CB8">
        <w:rPr>
          <w:rFonts w:ascii="Arial" w:hAnsi="Arial" w:cs="Arial"/>
        </w:rPr>
        <w:t xml:space="preserve"> </w:t>
      </w:r>
      <w:r w:rsidRPr="00DD1CB8">
        <w:rPr>
          <w:rFonts w:ascii="Arial" w:hAnsi="Arial" w:cs="Arial"/>
        </w:rPr>
        <w:t>instead of carrying the cartons.</w:t>
      </w:r>
    </w:p>
    <w:p w14:paraId="20B79DB4" w14:textId="77777777" w:rsidR="00DD1CB8" w:rsidRPr="00DD1CB8" w:rsidRDefault="00DD1CB8" w:rsidP="00DD1CB8">
      <w:pPr>
        <w:pStyle w:val="ListParagraph"/>
        <w:tabs>
          <w:tab w:val="left" w:pos="851"/>
        </w:tabs>
        <w:spacing w:line="240" w:lineRule="auto"/>
        <w:ind w:left="1224"/>
        <w:rPr>
          <w:rFonts w:ascii="Arial" w:hAnsi="Arial" w:cs="Arial"/>
          <w:b/>
          <w:bCs/>
          <w:sz w:val="24"/>
          <w:szCs w:val="24"/>
        </w:rPr>
      </w:pPr>
    </w:p>
    <w:p w14:paraId="3E9A52AA" w14:textId="3AE766FC" w:rsidR="00DD1CB8" w:rsidRPr="00652F39" w:rsidRDefault="00CA6187" w:rsidP="00652F39">
      <w:pPr>
        <w:pStyle w:val="ListParagraph"/>
        <w:numPr>
          <w:ilvl w:val="2"/>
          <w:numId w:val="2"/>
        </w:numPr>
        <w:tabs>
          <w:tab w:val="left" w:pos="851"/>
        </w:tabs>
        <w:spacing w:line="240" w:lineRule="auto"/>
        <w:rPr>
          <w:rFonts w:ascii="Arial" w:hAnsi="Arial" w:cs="Arial"/>
          <w:b/>
          <w:bCs/>
          <w:sz w:val="24"/>
          <w:szCs w:val="24"/>
        </w:rPr>
      </w:pPr>
      <w:r w:rsidRPr="00DD1CB8">
        <w:rPr>
          <w:rFonts w:ascii="Arial" w:hAnsi="Arial" w:cs="Arial"/>
        </w:rPr>
        <w:t>Replace the inner lid on the shipper to contain the dry ice.</w:t>
      </w:r>
      <w:bookmarkStart w:id="4" w:name="_Hlk111648408"/>
    </w:p>
    <w:p w14:paraId="09057BF2" w14:textId="77777777" w:rsidR="00652F39" w:rsidRPr="00652F39" w:rsidRDefault="00652F39" w:rsidP="00652F39">
      <w:pPr>
        <w:pStyle w:val="ListParagraph"/>
        <w:tabs>
          <w:tab w:val="left" w:pos="851"/>
        </w:tabs>
        <w:spacing w:line="240" w:lineRule="auto"/>
        <w:ind w:left="1224"/>
        <w:rPr>
          <w:rFonts w:ascii="Arial" w:hAnsi="Arial" w:cs="Arial"/>
          <w:b/>
          <w:bCs/>
        </w:rPr>
      </w:pPr>
    </w:p>
    <w:p w14:paraId="274352A0" w14:textId="616C0B97" w:rsidR="00A32A95" w:rsidRPr="00D60B75" w:rsidRDefault="00A32A95" w:rsidP="00E43366">
      <w:pPr>
        <w:pStyle w:val="ListParagraph"/>
        <w:numPr>
          <w:ilvl w:val="2"/>
          <w:numId w:val="2"/>
        </w:numPr>
        <w:tabs>
          <w:tab w:val="left" w:pos="851"/>
        </w:tabs>
        <w:spacing w:line="240" w:lineRule="auto"/>
        <w:rPr>
          <w:rFonts w:ascii="Arial" w:hAnsi="Arial" w:cs="Arial"/>
          <w:b/>
          <w:bCs/>
        </w:rPr>
      </w:pPr>
      <w:r w:rsidRPr="0039566C">
        <w:rPr>
          <w:rFonts w:ascii="Arial" w:hAnsi="Arial" w:cs="Arial"/>
        </w:rPr>
        <w:lastRenderedPageBreak/>
        <w:t xml:space="preserve">Check: </w:t>
      </w:r>
    </w:p>
    <w:p w14:paraId="5CC586A9" w14:textId="61158612" w:rsidR="00A32A95" w:rsidRPr="0039566C" w:rsidRDefault="00A32A95" w:rsidP="00DD1CB8">
      <w:pPr>
        <w:pStyle w:val="ListParagraph"/>
        <w:numPr>
          <w:ilvl w:val="3"/>
          <w:numId w:val="9"/>
        </w:numPr>
        <w:tabs>
          <w:tab w:val="left" w:pos="1800"/>
        </w:tabs>
        <w:spacing w:line="240" w:lineRule="auto"/>
        <w:ind w:hanging="244"/>
        <w:rPr>
          <w:rFonts w:ascii="Arial" w:hAnsi="Arial" w:cs="Arial"/>
        </w:rPr>
      </w:pPr>
      <w:r w:rsidRPr="0039566C">
        <w:rPr>
          <w:rFonts w:ascii="Arial" w:hAnsi="Arial" w:cs="Arial"/>
        </w:rPr>
        <w:t>the tamper evident seal</w:t>
      </w:r>
      <w:r w:rsidR="00D60B75">
        <w:rPr>
          <w:rFonts w:ascii="Arial" w:hAnsi="Arial" w:cs="Arial"/>
        </w:rPr>
        <w:t>s</w:t>
      </w:r>
      <w:r w:rsidRPr="0039566C">
        <w:rPr>
          <w:rFonts w:ascii="Arial" w:hAnsi="Arial" w:cs="Arial"/>
        </w:rPr>
        <w:t xml:space="preserve"> </w:t>
      </w:r>
      <w:r w:rsidR="00D60B75">
        <w:rPr>
          <w:rFonts w:ascii="Arial" w:hAnsi="Arial" w:cs="Arial"/>
        </w:rPr>
        <w:t>are</w:t>
      </w:r>
      <w:r w:rsidRPr="0039566C">
        <w:rPr>
          <w:rFonts w:ascii="Arial" w:hAnsi="Arial" w:cs="Arial"/>
        </w:rPr>
        <w:t xml:space="preserve"> intact</w:t>
      </w:r>
    </w:p>
    <w:p w14:paraId="76633296" w14:textId="2D82A29A" w:rsidR="00F17E33" w:rsidRPr="0039566C" w:rsidRDefault="00A32A95" w:rsidP="00DD1CB8">
      <w:pPr>
        <w:pStyle w:val="ListParagraph"/>
        <w:numPr>
          <w:ilvl w:val="3"/>
          <w:numId w:val="9"/>
        </w:numPr>
        <w:tabs>
          <w:tab w:val="left" w:pos="1800"/>
        </w:tabs>
        <w:spacing w:line="240" w:lineRule="auto"/>
        <w:ind w:hanging="244"/>
        <w:rPr>
          <w:rFonts w:ascii="Arial" w:hAnsi="Arial" w:cs="Arial"/>
        </w:rPr>
      </w:pPr>
      <w:r w:rsidRPr="0039566C">
        <w:rPr>
          <w:rFonts w:ascii="Arial" w:hAnsi="Arial" w:cs="Arial"/>
        </w:rPr>
        <w:t>there is no evidence of any damage</w:t>
      </w:r>
    </w:p>
    <w:p w14:paraId="07A4C577" w14:textId="1840561C" w:rsidR="00CA6187" w:rsidRPr="0039566C" w:rsidRDefault="00CA6187" w:rsidP="00DD1CB8">
      <w:pPr>
        <w:pStyle w:val="ListParagraph"/>
        <w:numPr>
          <w:ilvl w:val="3"/>
          <w:numId w:val="9"/>
        </w:numPr>
        <w:tabs>
          <w:tab w:val="left" w:pos="1800"/>
        </w:tabs>
        <w:spacing w:line="240" w:lineRule="auto"/>
        <w:ind w:hanging="244"/>
        <w:rPr>
          <w:rFonts w:ascii="Arial" w:hAnsi="Arial" w:cs="Arial"/>
        </w:rPr>
      </w:pPr>
      <w:r w:rsidRPr="0039566C">
        <w:rPr>
          <w:rFonts w:ascii="Arial" w:hAnsi="Arial" w:cs="Arial"/>
        </w:rPr>
        <w:t>the identity, batch number, expiry date and quantities against the delivery note.</w:t>
      </w:r>
    </w:p>
    <w:p w14:paraId="18FA88CE" w14:textId="646E1D0D" w:rsidR="00DD1CB8" w:rsidRDefault="00E43366" w:rsidP="00652F39">
      <w:pPr>
        <w:pStyle w:val="ListParagraph"/>
        <w:tabs>
          <w:tab w:val="left" w:pos="1728"/>
        </w:tabs>
        <w:spacing w:line="240" w:lineRule="auto"/>
        <w:ind w:left="1728" w:hanging="244"/>
        <w:rPr>
          <w:rFonts w:ascii="Arial" w:hAnsi="Arial" w:cs="Arial"/>
        </w:rPr>
      </w:pPr>
      <w:r w:rsidRPr="0039566C">
        <w:rPr>
          <w:rFonts w:ascii="Arial" w:hAnsi="Arial" w:cs="Arial"/>
        </w:rPr>
        <w:t>and endorse the delivery note to confirm</w:t>
      </w:r>
      <w:bookmarkEnd w:id="4"/>
      <w:r w:rsidRPr="0039566C">
        <w:rPr>
          <w:rFonts w:ascii="Arial" w:hAnsi="Arial" w:cs="Arial"/>
        </w:rPr>
        <w:t>.</w:t>
      </w:r>
    </w:p>
    <w:p w14:paraId="6F5D564F" w14:textId="6AC505B0" w:rsidR="00652F39" w:rsidRDefault="00652F39" w:rsidP="00652F39">
      <w:pPr>
        <w:pStyle w:val="ListParagraph"/>
        <w:tabs>
          <w:tab w:val="left" w:pos="1728"/>
        </w:tabs>
        <w:spacing w:line="240" w:lineRule="auto"/>
        <w:ind w:left="1728" w:hanging="244"/>
        <w:rPr>
          <w:rFonts w:ascii="Arial" w:hAnsi="Arial" w:cs="Arial"/>
        </w:rPr>
      </w:pPr>
    </w:p>
    <w:p w14:paraId="5B08B78A" w14:textId="77777777" w:rsidR="00652F39" w:rsidRDefault="00CA6187" w:rsidP="00652F39">
      <w:pPr>
        <w:pStyle w:val="ListParagraph"/>
        <w:numPr>
          <w:ilvl w:val="2"/>
          <w:numId w:val="2"/>
        </w:numPr>
        <w:tabs>
          <w:tab w:val="left" w:pos="851"/>
        </w:tabs>
        <w:spacing w:line="240" w:lineRule="auto"/>
        <w:ind w:left="1418" w:hanging="698"/>
        <w:rPr>
          <w:rFonts w:ascii="Arial" w:hAnsi="Arial" w:cs="Arial"/>
        </w:rPr>
      </w:pPr>
      <w:r w:rsidRPr="00652F39">
        <w:rPr>
          <w:rFonts w:ascii="Arial" w:hAnsi="Arial" w:cs="Arial"/>
        </w:rPr>
        <w:t xml:space="preserve">Open the outer and inner freezer door and immediately transfer the cartons into the freezer, close the inner and outer door and lock it (remove gauntlets if necessary). </w:t>
      </w:r>
    </w:p>
    <w:p w14:paraId="626B3B7B" w14:textId="77777777" w:rsidR="00652F39" w:rsidRDefault="00652F39" w:rsidP="00652F39">
      <w:pPr>
        <w:pStyle w:val="ListParagraph"/>
        <w:tabs>
          <w:tab w:val="left" w:pos="851"/>
        </w:tabs>
        <w:spacing w:line="240" w:lineRule="auto"/>
        <w:ind w:left="1224"/>
        <w:rPr>
          <w:rFonts w:ascii="Arial" w:hAnsi="Arial" w:cs="Arial"/>
        </w:rPr>
      </w:pPr>
    </w:p>
    <w:p w14:paraId="6CED2A21" w14:textId="78760358" w:rsidR="00F17E33" w:rsidRPr="00652F39" w:rsidRDefault="00A32A95" w:rsidP="00652F39">
      <w:pPr>
        <w:pStyle w:val="ListParagraph"/>
        <w:numPr>
          <w:ilvl w:val="2"/>
          <w:numId w:val="2"/>
        </w:numPr>
        <w:tabs>
          <w:tab w:val="left" w:pos="851"/>
        </w:tabs>
        <w:spacing w:line="240" w:lineRule="auto"/>
        <w:rPr>
          <w:rFonts w:ascii="Arial" w:hAnsi="Arial" w:cs="Arial"/>
        </w:rPr>
      </w:pPr>
      <w:r w:rsidRPr="00652F39">
        <w:rPr>
          <w:rFonts w:ascii="Arial" w:hAnsi="Arial" w:cs="Arial"/>
        </w:rPr>
        <w:t xml:space="preserve">If there is any damage or discrepancy, </w:t>
      </w:r>
    </w:p>
    <w:p w14:paraId="6A7A2950" w14:textId="09F18A81" w:rsidR="00F17E33" w:rsidRPr="00DD1CB8" w:rsidRDefault="00A32A95" w:rsidP="00E43366">
      <w:pPr>
        <w:pStyle w:val="ListParagraph"/>
        <w:numPr>
          <w:ilvl w:val="3"/>
          <w:numId w:val="9"/>
        </w:numPr>
        <w:tabs>
          <w:tab w:val="left" w:pos="1800"/>
        </w:tabs>
        <w:spacing w:line="240" w:lineRule="auto"/>
        <w:ind w:hanging="310"/>
        <w:rPr>
          <w:rFonts w:ascii="Arial" w:hAnsi="Arial" w:cs="Arial"/>
        </w:rPr>
      </w:pPr>
      <w:r w:rsidRPr="00DD1CB8">
        <w:rPr>
          <w:rFonts w:ascii="Arial" w:hAnsi="Arial" w:cs="Arial"/>
        </w:rPr>
        <w:t xml:space="preserve">quarantine the stock </w:t>
      </w:r>
      <w:r w:rsidR="00F17E33" w:rsidRPr="00DD1CB8">
        <w:rPr>
          <w:rFonts w:ascii="Arial" w:hAnsi="Arial" w:cs="Arial"/>
        </w:rPr>
        <w:t>in the ULT freezer, clearly identifying them e.g. in a separate ba</w:t>
      </w:r>
      <w:r w:rsidR="00CA6187" w:rsidRPr="00DD1CB8">
        <w:rPr>
          <w:rFonts w:ascii="Arial" w:hAnsi="Arial" w:cs="Arial"/>
        </w:rPr>
        <w:t>g</w:t>
      </w:r>
    </w:p>
    <w:p w14:paraId="0547D1A9" w14:textId="191BD551" w:rsidR="00F17E33" w:rsidRPr="00DD1CB8" w:rsidRDefault="00A32A95" w:rsidP="00E43366">
      <w:pPr>
        <w:pStyle w:val="ListParagraph"/>
        <w:numPr>
          <w:ilvl w:val="3"/>
          <w:numId w:val="9"/>
        </w:numPr>
        <w:tabs>
          <w:tab w:val="left" w:pos="1800"/>
        </w:tabs>
        <w:spacing w:line="240" w:lineRule="auto"/>
        <w:ind w:hanging="310"/>
        <w:rPr>
          <w:rFonts w:ascii="Arial" w:hAnsi="Arial" w:cs="Arial"/>
        </w:rPr>
      </w:pPr>
      <w:r w:rsidRPr="00DD1CB8">
        <w:rPr>
          <w:rFonts w:ascii="Arial" w:hAnsi="Arial" w:cs="Arial"/>
        </w:rPr>
        <w:t xml:space="preserve">report without delay to </w:t>
      </w:r>
      <w:r w:rsidRPr="00DD1CB8">
        <w:rPr>
          <w:rFonts w:ascii="Arial" w:hAnsi="Arial" w:cs="Arial"/>
          <w:color w:val="FF0000"/>
        </w:rPr>
        <w:t>[</w:t>
      </w:r>
      <w:r w:rsidR="00F17E33" w:rsidRPr="00DD1CB8">
        <w:rPr>
          <w:rFonts w:ascii="Arial" w:hAnsi="Arial" w:cs="Arial"/>
          <w:color w:val="FF0000"/>
        </w:rPr>
        <w:t>insert senior staff job title</w:t>
      </w:r>
      <w:r w:rsidRPr="00DD1CB8">
        <w:rPr>
          <w:rFonts w:ascii="Arial" w:hAnsi="Arial" w:cs="Arial"/>
          <w:color w:val="FF0000"/>
        </w:rPr>
        <w:t xml:space="preserve">]. </w:t>
      </w:r>
    </w:p>
    <w:p w14:paraId="5BD33C05" w14:textId="77777777" w:rsidR="00DD1CB8" w:rsidRPr="00DD1CB8" w:rsidRDefault="00DD1CB8" w:rsidP="00DD1CB8">
      <w:pPr>
        <w:pStyle w:val="ListParagraph"/>
        <w:tabs>
          <w:tab w:val="left" w:pos="1800"/>
        </w:tabs>
        <w:spacing w:line="240" w:lineRule="auto"/>
        <w:ind w:left="1728"/>
        <w:rPr>
          <w:rFonts w:ascii="Arial" w:hAnsi="Arial" w:cs="Arial"/>
        </w:rPr>
      </w:pPr>
    </w:p>
    <w:p w14:paraId="00F74EC6" w14:textId="74E0745A" w:rsidR="00A32A95" w:rsidRPr="00DD1CB8" w:rsidRDefault="00CA6187" w:rsidP="00F17E33">
      <w:pPr>
        <w:tabs>
          <w:tab w:val="left" w:pos="1800"/>
        </w:tabs>
        <w:spacing w:line="240" w:lineRule="auto"/>
        <w:ind w:left="1440"/>
        <w:rPr>
          <w:rFonts w:ascii="Arial" w:hAnsi="Arial" w:cs="Arial"/>
        </w:rPr>
      </w:pPr>
      <w:r w:rsidRPr="00DD1CB8">
        <w:rPr>
          <w:rFonts w:ascii="Arial" w:hAnsi="Arial" w:cs="Arial"/>
        </w:rPr>
        <w:t xml:space="preserve">N.B.  </w:t>
      </w:r>
      <w:r w:rsidR="00A32A95" w:rsidRPr="00DD1CB8">
        <w:rPr>
          <w:rFonts w:ascii="Arial" w:hAnsi="Arial" w:cs="Arial"/>
        </w:rPr>
        <w:t>If any vials are broken,</w:t>
      </w:r>
      <w:r w:rsidR="00F17E33" w:rsidRPr="00DD1CB8">
        <w:rPr>
          <w:rFonts w:ascii="Arial" w:hAnsi="Arial" w:cs="Arial"/>
        </w:rPr>
        <w:t xml:space="preserve"> wait for them to warm above freezing temperatures and then </w:t>
      </w:r>
      <w:r w:rsidR="00A32A95" w:rsidRPr="00DD1CB8">
        <w:rPr>
          <w:rFonts w:ascii="Arial" w:hAnsi="Arial" w:cs="Arial"/>
        </w:rPr>
        <w:t xml:space="preserve">deal with the spillage following </w:t>
      </w:r>
      <w:r w:rsidR="0090219F">
        <w:rPr>
          <w:rFonts w:ascii="Arial" w:hAnsi="Arial" w:cs="Arial"/>
        </w:rPr>
        <w:t>HCV 7</w:t>
      </w:r>
      <w:r w:rsidR="00A32A95" w:rsidRPr="00DD1CB8">
        <w:rPr>
          <w:rFonts w:ascii="Arial" w:hAnsi="Arial" w:cs="Arial"/>
        </w:rPr>
        <w:t>. No special spillage procedures are required for</w:t>
      </w:r>
      <w:r w:rsidR="00F17E33" w:rsidRPr="00DD1CB8">
        <w:rPr>
          <w:rFonts w:ascii="Arial" w:hAnsi="Arial" w:cs="Arial"/>
        </w:rPr>
        <w:t xml:space="preserve"> thawed</w:t>
      </w:r>
      <w:r w:rsidR="00A32A95" w:rsidRPr="00DD1CB8">
        <w:rPr>
          <w:rFonts w:ascii="Arial" w:hAnsi="Arial" w:cs="Arial"/>
        </w:rPr>
        <w:t xml:space="preserve"> </w:t>
      </w:r>
      <w:r w:rsidR="0039566C">
        <w:rPr>
          <w:rFonts w:ascii="Arial" w:hAnsi="Arial" w:cs="Arial"/>
        </w:rPr>
        <w:t>Comirnaty COVID-19</w:t>
      </w:r>
      <w:r w:rsidR="00A32A95" w:rsidRPr="00DD1CB8">
        <w:rPr>
          <w:rFonts w:ascii="Arial" w:hAnsi="Arial" w:cs="Arial"/>
        </w:rPr>
        <w:t xml:space="preserve"> vaccines.</w:t>
      </w:r>
    </w:p>
    <w:p w14:paraId="20989CD3" w14:textId="4C82358D" w:rsidR="00BB1441" w:rsidRPr="00DD1CB8" w:rsidRDefault="00BB1441" w:rsidP="00BB1441">
      <w:pPr>
        <w:pStyle w:val="ListParagraph"/>
        <w:tabs>
          <w:tab w:val="left" w:pos="1800"/>
        </w:tabs>
        <w:spacing w:line="240" w:lineRule="auto"/>
        <w:ind w:left="504"/>
        <w:rPr>
          <w:rFonts w:ascii="Arial" w:hAnsi="Arial" w:cs="Arial"/>
        </w:rPr>
      </w:pPr>
    </w:p>
    <w:p w14:paraId="43AD01B2" w14:textId="77777777" w:rsidR="00CA6187" w:rsidRPr="00DD1CB8" w:rsidRDefault="00CA6187" w:rsidP="00E43366">
      <w:pPr>
        <w:pStyle w:val="ListParagraph"/>
        <w:numPr>
          <w:ilvl w:val="0"/>
          <w:numId w:val="8"/>
        </w:numPr>
        <w:tabs>
          <w:tab w:val="left" w:pos="851"/>
        </w:tabs>
        <w:spacing w:line="240" w:lineRule="auto"/>
        <w:rPr>
          <w:rFonts w:ascii="Arial" w:hAnsi="Arial" w:cs="Arial"/>
          <w:vanish/>
        </w:rPr>
      </w:pPr>
    </w:p>
    <w:p w14:paraId="6F520742" w14:textId="77777777" w:rsidR="00CA6187" w:rsidRPr="00DD1CB8" w:rsidRDefault="00CA6187" w:rsidP="00E43366">
      <w:pPr>
        <w:pStyle w:val="ListParagraph"/>
        <w:numPr>
          <w:ilvl w:val="0"/>
          <w:numId w:val="8"/>
        </w:numPr>
        <w:tabs>
          <w:tab w:val="left" w:pos="851"/>
        </w:tabs>
        <w:spacing w:line="240" w:lineRule="auto"/>
        <w:rPr>
          <w:rFonts w:ascii="Arial" w:hAnsi="Arial" w:cs="Arial"/>
          <w:vanish/>
        </w:rPr>
      </w:pPr>
    </w:p>
    <w:p w14:paraId="07536EF3" w14:textId="77777777" w:rsidR="00CA6187" w:rsidRPr="00DD1CB8" w:rsidRDefault="00CA6187" w:rsidP="00E43366">
      <w:pPr>
        <w:pStyle w:val="ListParagraph"/>
        <w:numPr>
          <w:ilvl w:val="0"/>
          <w:numId w:val="8"/>
        </w:numPr>
        <w:tabs>
          <w:tab w:val="left" w:pos="851"/>
        </w:tabs>
        <w:spacing w:line="240" w:lineRule="auto"/>
        <w:rPr>
          <w:rFonts w:ascii="Arial" w:hAnsi="Arial" w:cs="Arial"/>
          <w:vanish/>
        </w:rPr>
      </w:pPr>
    </w:p>
    <w:p w14:paraId="2EC4DEC8" w14:textId="77777777" w:rsidR="00CA6187" w:rsidRPr="00DD1CB8" w:rsidRDefault="00CA6187" w:rsidP="00E43366">
      <w:pPr>
        <w:pStyle w:val="ListParagraph"/>
        <w:numPr>
          <w:ilvl w:val="0"/>
          <w:numId w:val="8"/>
        </w:numPr>
        <w:tabs>
          <w:tab w:val="left" w:pos="851"/>
        </w:tabs>
        <w:spacing w:line="240" w:lineRule="auto"/>
        <w:rPr>
          <w:rFonts w:ascii="Arial" w:hAnsi="Arial" w:cs="Arial"/>
          <w:vanish/>
        </w:rPr>
      </w:pPr>
    </w:p>
    <w:p w14:paraId="04E86D9E" w14:textId="77777777" w:rsidR="00CA6187" w:rsidRPr="00DD1CB8" w:rsidRDefault="00CA6187" w:rsidP="00E43366">
      <w:pPr>
        <w:pStyle w:val="ListParagraph"/>
        <w:numPr>
          <w:ilvl w:val="0"/>
          <w:numId w:val="8"/>
        </w:numPr>
        <w:tabs>
          <w:tab w:val="left" w:pos="851"/>
        </w:tabs>
        <w:spacing w:line="240" w:lineRule="auto"/>
        <w:rPr>
          <w:rFonts w:ascii="Arial" w:hAnsi="Arial" w:cs="Arial"/>
          <w:vanish/>
        </w:rPr>
      </w:pPr>
    </w:p>
    <w:p w14:paraId="2417727D" w14:textId="77777777" w:rsidR="00CA6187" w:rsidRPr="00DD1CB8" w:rsidRDefault="00CA6187" w:rsidP="00E43366">
      <w:pPr>
        <w:pStyle w:val="ListParagraph"/>
        <w:numPr>
          <w:ilvl w:val="1"/>
          <w:numId w:val="8"/>
        </w:numPr>
        <w:tabs>
          <w:tab w:val="left" w:pos="851"/>
        </w:tabs>
        <w:spacing w:line="240" w:lineRule="auto"/>
        <w:rPr>
          <w:rFonts w:ascii="Arial" w:hAnsi="Arial" w:cs="Arial"/>
          <w:vanish/>
        </w:rPr>
      </w:pPr>
    </w:p>
    <w:p w14:paraId="559F95B1" w14:textId="77777777" w:rsidR="00CA6187" w:rsidRPr="00DD1CB8" w:rsidRDefault="00CA6187" w:rsidP="00E43366">
      <w:pPr>
        <w:pStyle w:val="ListParagraph"/>
        <w:numPr>
          <w:ilvl w:val="1"/>
          <w:numId w:val="8"/>
        </w:numPr>
        <w:tabs>
          <w:tab w:val="left" w:pos="851"/>
        </w:tabs>
        <w:spacing w:line="240" w:lineRule="auto"/>
        <w:rPr>
          <w:rFonts w:ascii="Arial" w:hAnsi="Arial" w:cs="Arial"/>
          <w:vanish/>
        </w:rPr>
      </w:pPr>
    </w:p>
    <w:p w14:paraId="0ADE065C" w14:textId="77777777" w:rsidR="00CA6187" w:rsidRPr="00DD1CB8" w:rsidRDefault="00CA6187" w:rsidP="00E43366">
      <w:pPr>
        <w:pStyle w:val="ListParagraph"/>
        <w:numPr>
          <w:ilvl w:val="1"/>
          <w:numId w:val="8"/>
        </w:numPr>
        <w:tabs>
          <w:tab w:val="left" w:pos="851"/>
        </w:tabs>
        <w:spacing w:line="240" w:lineRule="auto"/>
        <w:rPr>
          <w:rFonts w:ascii="Arial" w:hAnsi="Arial" w:cs="Arial"/>
          <w:vanish/>
        </w:rPr>
      </w:pPr>
    </w:p>
    <w:p w14:paraId="2AA9A390" w14:textId="64D7B69D" w:rsidR="00CA6187" w:rsidRPr="00DD1CB8" w:rsidRDefault="00CA6187" w:rsidP="00E43366">
      <w:pPr>
        <w:pStyle w:val="ListParagraph"/>
        <w:numPr>
          <w:ilvl w:val="1"/>
          <w:numId w:val="8"/>
        </w:numPr>
        <w:tabs>
          <w:tab w:val="left" w:pos="851"/>
        </w:tabs>
        <w:spacing w:line="240" w:lineRule="auto"/>
        <w:rPr>
          <w:rFonts w:ascii="Arial" w:hAnsi="Arial" w:cs="Arial"/>
          <w:b/>
          <w:bCs/>
        </w:rPr>
      </w:pPr>
      <w:r w:rsidRPr="00DD1CB8">
        <w:rPr>
          <w:rFonts w:ascii="Arial" w:hAnsi="Arial" w:cs="Arial"/>
          <w:b/>
          <w:bCs/>
        </w:rPr>
        <w:t>Complet</w:t>
      </w:r>
      <w:r w:rsidR="00DD1CB8" w:rsidRPr="00DD1CB8">
        <w:rPr>
          <w:rFonts w:ascii="Arial" w:hAnsi="Arial" w:cs="Arial"/>
          <w:b/>
          <w:bCs/>
        </w:rPr>
        <w:t xml:space="preserve">ion of </w:t>
      </w:r>
      <w:r w:rsidRPr="00DD1CB8">
        <w:rPr>
          <w:rFonts w:ascii="Arial" w:hAnsi="Arial" w:cs="Arial"/>
          <w:b/>
          <w:bCs/>
        </w:rPr>
        <w:t>housekeeping tasks:</w:t>
      </w:r>
    </w:p>
    <w:p w14:paraId="1D1554CF" w14:textId="77777777" w:rsidR="00CA6187" w:rsidRPr="00DD1CB8" w:rsidRDefault="00CA6187" w:rsidP="00CA6187">
      <w:pPr>
        <w:pStyle w:val="ListParagraph"/>
        <w:tabs>
          <w:tab w:val="left" w:pos="851"/>
        </w:tabs>
        <w:spacing w:line="240" w:lineRule="auto"/>
        <w:ind w:left="792"/>
        <w:rPr>
          <w:rFonts w:ascii="Arial" w:hAnsi="Arial" w:cs="Arial"/>
        </w:rPr>
      </w:pPr>
    </w:p>
    <w:p w14:paraId="12F97B5E" w14:textId="4F87DB3B" w:rsidR="00DD1CB8" w:rsidRDefault="00BB1441" w:rsidP="00DD1CB8">
      <w:pPr>
        <w:pStyle w:val="ListParagraph"/>
        <w:numPr>
          <w:ilvl w:val="2"/>
          <w:numId w:val="8"/>
        </w:numPr>
        <w:tabs>
          <w:tab w:val="left" w:pos="851"/>
        </w:tabs>
        <w:spacing w:line="240" w:lineRule="auto"/>
        <w:ind w:left="1428" w:hanging="708"/>
        <w:rPr>
          <w:rFonts w:ascii="Arial" w:hAnsi="Arial" w:cs="Arial"/>
        </w:rPr>
      </w:pPr>
      <w:r w:rsidRPr="00DD1CB8">
        <w:rPr>
          <w:rFonts w:ascii="Arial" w:hAnsi="Arial" w:cs="Arial"/>
        </w:rPr>
        <w:t xml:space="preserve">Close the shipper box and use the trolley to remove it to </w:t>
      </w:r>
      <w:r w:rsidRPr="00DD1CB8">
        <w:rPr>
          <w:rFonts w:ascii="Arial" w:hAnsi="Arial" w:cs="Arial"/>
          <w:color w:val="FF0000"/>
        </w:rPr>
        <w:t>[</w:t>
      </w:r>
      <w:r w:rsidR="00CA6187" w:rsidRPr="00DD1CB8">
        <w:rPr>
          <w:rFonts w:ascii="Arial" w:hAnsi="Arial" w:cs="Arial"/>
          <w:color w:val="FF0000"/>
        </w:rPr>
        <w:t>insert details of secure well</w:t>
      </w:r>
      <w:r w:rsidR="0090219F">
        <w:rPr>
          <w:rFonts w:ascii="Arial" w:hAnsi="Arial" w:cs="Arial"/>
          <w:color w:val="FF0000"/>
        </w:rPr>
        <w:t>-</w:t>
      </w:r>
      <w:r w:rsidR="00CA6187" w:rsidRPr="00DD1CB8">
        <w:rPr>
          <w:rFonts w:ascii="Arial" w:hAnsi="Arial" w:cs="Arial"/>
          <w:color w:val="FF0000"/>
        </w:rPr>
        <w:t xml:space="preserve">ventilated location]. </w:t>
      </w:r>
      <w:r w:rsidRPr="00DD1CB8">
        <w:rPr>
          <w:rFonts w:ascii="Arial" w:hAnsi="Arial" w:cs="Arial"/>
        </w:rPr>
        <w:t>Keep on all PPE, except gauntlets if it is essential to remove them e.g. to open a locked door.</w:t>
      </w:r>
    </w:p>
    <w:p w14:paraId="0EADBEB1" w14:textId="77777777" w:rsidR="00DD1CB8" w:rsidRPr="00DD1CB8" w:rsidRDefault="00DD1CB8" w:rsidP="00DD1CB8">
      <w:pPr>
        <w:pStyle w:val="ListParagraph"/>
        <w:tabs>
          <w:tab w:val="left" w:pos="851"/>
        </w:tabs>
        <w:spacing w:line="240" w:lineRule="auto"/>
        <w:ind w:left="1400"/>
        <w:rPr>
          <w:rFonts w:ascii="Arial" w:hAnsi="Arial" w:cs="Arial"/>
        </w:rPr>
      </w:pPr>
    </w:p>
    <w:p w14:paraId="0BFFD2D5" w14:textId="77777777" w:rsidR="00DD1CB8" w:rsidRDefault="00BB1441" w:rsidP="00DD1CB8">
      <w:pPr>
        <w:pStyle w:val="ListParagraph"/>
        <w:numPr>
          <w:ilvl w:val="2"/>
          <w:numId w:val="8"/>
        </w:numPr>
        <w:tabs>
          <w:tab w:val="left" w:pos="851"/>
          <w:tab w:val="left" w:pos="1418"/>
        </w:tabs>
        <w:spacing w:line="240" w:lineRule="auto"/>
        <w:ind w:left="1190" w:hanging="470"/>
        <w:rPr>
          <w:rFonts w:ascii="Arial" w:hAnsi="Arial" w:cs="Arial"/>
        </w:rPr>
      </w:pPr>
      <w:r w:rsidRPr="00DD1CB8">
        <w:rPr>
          <w:rFonts w:ascii="Arial" w:hAnsi="Arial" w:cs="Arial"/>
        </w:rPr>
        <w:t xml:space="preserve">Put gauntlets back on again (if removed) and position the shipper box with lid ajar. </w:t>
      </w:r>
    </w:p>
    <w:p w14:paraId="39B7C4D2" w14:textId="77777777" w:rsidR="00DD1CB8" w:rsidRDefault="00DD1CB8" w:rsidP="00DD1CB8">
      <w:pPr>
        <w:pStyle w:val="ListParagraph"/>
        <w:tabs>
          <w:tab w:val="left" w:pos="851"/>
          <w:tab w:val="left" w:pos="1418"/>
        </w:tabs>
        <w:spacing w:line="240" w:lineRule="auto"/>
        <w:ind w:left="1190"/>
        <w:rPr>
          <w:rFonts w:ascii="Arial" w:hAnsi="Arial" w:cs="Arial"/>
        </w:rPr>
      </w:pPr>
    </w:p>
    <w:p w14:paraId="5E37156F" w14:textId="77777777" w:rsidR="00DD1CB8" w:rsidRDefault="00BB1441" w:rsidP="00DD1CB8">
      <w:pPr>
        <w:pStyle w:val="ListParagraph"/>
        <w:numPr>
          <w:ilvl w:val="2"/>
          <w:numId w:val="8"/>
        </w:numPr>
        <w:tabs>
          <w:tab w:val="left" w:pos="851"/>
          <w:tab w:val="left" w:pos="1418"/>
        </w:tabs>
        <w:spacing w:line="240" w:lineRule="auto"/>
        <w:ind w:left="1428" w:hanging="708"/>
        <w:rPr>
          <w:rFonts w:ascii="Arial" w:hAnsi="Arial" w:cs="Arial"/>
        </w:rPr>
      </w:pPr>
      <w:r w:rsidRPr="00DD1CB8">
        <w:rPr>
          <w:rFonts w:ascii="Arial" w:hAnsi="Arial" w:cs="Arial"/>
        </w:rPr>
        <w:t>Secure the location and leave to allow the carbon dioxide to turn to gas (sublime) for at least 24 hours.</w:t>
      </w:r>
    </w:p>
    <w:p w14:paraId="6614BCE7" w14:textId="77777777" w:rsidR="00DD1CB8" w:rsidRDefault="00DD1CB8" w:rsidP="00DD1CB8">
      <w:pPr>
        <w:pStyle w:val="ListParagraph"/>
        <w:tabs>
          <w:tab w:val="left" w:pos="851"/>
          <w:tab w:val="left" w:pos="1418"/>
        </w:tabs>
        <w:spacing w:line="240" w:lineRule="auto"/>
        <w:ind w:left="1428"/>
        <w:rPr>
          <w:rFonts w:ascii="Arial" w:hAnsi="Arial" w:cs="Arial"/>
        </w:rPr>
      </w:pPr>
    </w:p>
    <w:p w14:paraId="61D5D3D7" w14:textId="18F59A75" w:rsidR="00DD1CB8" w:rsidRDefault="00BB1441" w:rsidP="00DD1CB8">
      <w:pPr>
        <w:pStyle w:val="ListParagraph"/>
        <w:numPr>
          <w:ilvl w:val="2"/>
          <w:numId w:val="8"/>
        </w:numPr>
        <w:tabs>
          <w:tab w:val="left" w:pos="851"/>
          <w:tab w:val="left" w:pos="1418"/>
        </w:tabs>
        <w:spacing w:line="240" w:lineRule="auto"/>
        <w:ind w:left="1428" w:hanging="708"/>
        <w:rPr>
          <w:rFonts w:ascii="Arial" w:hAnsi="Arial" w:cs="Arial"/>
        </w:rPr>
      </w:pPr>
      <w:r w:rsidRPr="00DD1CB8">
        <w:rPr>
          <w:rFonts w:ascii="Arial" w:hAnsi="Arial" w:cs="Arial"/>
        </w:rPr>
        <w:t xml:space="preserve">Check the control panel on the freezer again </w:t>
      </w:r>
      <w:r w:rsidR="00E43366" w:rsidRPr="00DD1CB8">
        <w:rPr>
          <w:rFonts w:ascii="Arial" w:hAnsi="Arial" w:cs="Arial"/>
        </w:rPr>
        <w:t>to ensure that it is within the range -90°C to -60°C and that no alarms are displayed.</w:t>
      </w:r>
      <w:r w:rsidR="00316BFB" w:rsidRPr="00316BFB">
        <w:rPr>
          <w:rFonts w:ascii="Arial" w:hAnsi="Arial" w:cs="Arial"/>
        </w:rPr>
        <w:t xml:space="preserve"> </w:t>
      </w:r>
      <w:r w:rsidR="00316BFB">
        <w:rPr>
          <w:rFonts w:ascii="Arial" w:hAnsi="Arial" w:cs="Arial"/>
        </w:rPr>
        <w:t xml:space="preserve">If out of range or is showing an alarm, do not proceed and report to </w:t>
      </w:r>
      <w:r w:rsidR="00316BFB">
        <w:rPr>
          <w:rFonts w:ascii="Arial" w:hAnsi="Arial" w:cs="Arial"/>
          <w:color w:val="FF0000"/>
        </w:rPr>
        <w:t>[insert details here].</w:t>
      </w:r>
    </w:p>
    <w:p w14:paraId="6B096888" w14:textId="77777777" w:rsidR="00DD1CB8" w:rsidRDefault="00DD1CB8" w:rsidP="00DD1CB8">
      <w:pPr>
        <w:pStyle w:val="ListParagraph"/>
        <w:tabs>
          <w:tab w:val="left" w:pos="851"/>
          <w:tab w:val="left" w:pos="1418"/>
        </w:tabs>
        <w:spacing w:line="240" w:lineRule="auto"/>
        <w:ind w:left="1428"/>
        <w:rPr>
          <w:rFonts w:ascii="Arial" w:hAnsi="Arial" w:cs="Arial"/>
        </w:rPr>
      </w:pPr>
    </w:p>
    <w:p w14:paraId="23920030" w14:textId="77777777" w:rsidR="00DD1CB8" w:rsidRDefault="00BB1441" w:rsidP="00DD1CB8">
      <w:pPr>
        <w:pStyle w:val="ListParagraph"/>
        <w:numPr>
          <w:ilvl w:val="2"/>
          <w:numId w:val="8"/>
        </w:numPr>
        <w:tabs>
          <w:tab w:val="left" w:pos="851"/>
          <w:tab w:val="left" w:pos="1418"/>
        </w:tabs>
        <w:spacing w:line="240" w:lineRule="auto"/>
        <w:ind w:left="1428" w:hanging="708"/>
        <w:rPr>
          <w:rFonts w:ascii="Arial" w:hAnsi="Arial" w:cs="Arial"/>
        </w:rPr>
      </w:pPr>
      <w:r w:rsidRPr="00DD1CB8">
        <w:rPr>
          <w:rFonts w:ascii="Arial" w:hAnsi="Arial" w:cs="Arial"/>
        </w:rPr>
        <w:t xml:space="preserve">Remove PPE and store in a designated clean, dry location. If the goggles or visor may be worn by someone else, wash in soapy water or wipe them down with a bactericidal wipe and leave to dry. </w:t>
      </w:r>
    </w:p>
    <w:p w14:paraId="11B80709" w14:textId="77777777" w:rsidR="00DD1CB8" w:rsidRDefault="00DD1CB8" w:rsidP="00DD1CB8">
      <w:pPr>
        <w:pStyle w:val="ListParagraph"/>
        <w:tabs>
          <w:tab w:val="left" w:pos="851"/>
          <w:tab w:val="left" w:pos="1418"/>
        </w:tabs>
        <w:spacing w:line="240" w:lineRule="auto"/>
        <w:ind w:left="1428"/>
        <w:rPr>
          <w:rFonts w:ascii="Arial" w:hAnsi="Arial" w:cs="Arial"/>
        </w:rPr>
      </w:pPr>
    </w:p>
    <w:p w14:paraId="2D658A85" w14:textId="77777777" w:rsidR="00DD1CB8" w:rsidRDefault="00BB1441" w:rsidP="00DD1CB8">
      <w:pPr>
        <w:pStyle w:val="ListParagraph"/>
        <w:numPr>
          <w:ilvl w:val="2"/>
          <w:numId w:val="8"/>
        </w:numPr>
        <w:tabs>
          <w:tab w:val="left" w:pos="851"/>
          <w:tab w:val="left" w:pos="1418"/>
        </w:tabs>
        <w:spacing w:line="240" w:lineRule="auto"/>
        <w:ind w:left="1428" w:hanging="708"/>
        <w:rPr>
          <w:rFonts w:ascii="Arial" w:hAnsi="Arial" w:cs="Arial"/>
        </w:rPr>
      </w:pPr>
      <w:r w:rsidRPr="00DD1CB8">
        <w:rPr>
          <w:rFonts w:ascii="Arial" w:hAnsi="Arial" w:cs="Arial"/>
        </w:rPr>
        <w:t xml:space="preserve">Remove and discard the disposable gloves </w:t>
      </w:r>
      <w:r w:rsidR="00CA6187" w:rsidRPr="00DD1CB8">
        <w:rPr>
          <w:rFonts w:ascii="Arial" w:hAnsi="Arial" w:cs="Arial"/>
        </w:rPr>
        <w:t xml:space="preserve">(if worn) </w:t>
      </w:r>
      <w:r w:rsidRPr="00DD1CB8">
        <w:rPr>
          <w:rFonts w:ascii="Arial" w:hAnsi="Arial" w:cs="Arial"/>
        </w:rPr>
        <w:t>according to local waste disposal practices and wash your hands.</w:t>
      </w:r>
    </w:p>
    <w:p w14:paraId="19969213" w14:textId="77777777" w:rsidR="00DD1CB8" w:rsidRDefault="00DD1CB8" w:rsidP="00DD1CB8">
      <w:pPr>
        <w:pStyle w:val="ListParagraph"/>
        <w:tabs>
          <w:tab w:val="left" w:pos="851"/>
          <w:tab w:val="left" w:pos="1418"/>
        </w:tabs>
        <w:spacing w:line="240" w:lineRule="auto"/>
        <w:ind w:left="1428"/>
        <w:rPr>
          <w:rFonts w:ascii="Arial" w:hAnsi="Arial" w:cs="Arial"/>
        </w:rPr>
      </w:pPr>
    </w:p>
    <w:p w14:paraId="7E9892E1" w14:textId="38E3E35F" w:rsidR="00BB1441" w:rsidRPr="00DD1CB8" w:rsidRDefault="00BB1441" w:rsidP="00DD1CB8">
      <w:pPr>
        <w:pStyle w:val="ListParagraph"/>
        <w:numPr>
          <w:ilvl w:val="2"/>
          <w:numId w:val="8"/>
        </w:numPr>
        <w:tabs>
          <w:tab w:val="left" w:pos="851"/>
          <w:tab w:val="left" w:pos="1418"/>
        </w:tabs>
        <w:spacing w:line="240" w:lineRule="auto"/>
        <w:ind w:left="1428" w:hanging="708"/>
        <w:rPr>
          <w:rFonts w:ascii="Arial" w:hAnsi="Arial" w:cs="Arial"/>
        </w:rPr>
      </w:pPr>
      <w:r w:rsidRPr="00DD1CB8">
        <w:rPr>
          <w:rFonts w:ascii="Arial" w:hAnsi="Arial" w:cs="Arial"/>
        </w:rPr>
        <w:t xml:space="preserve">Once the carbon dioxide has completely sublimed, discard the shippers with general and cardboard waste following normal Trust procedures.  </w:t>
      </w:r>
    </w:p>
    <w:p w14:paraId="3BAED22C" w14:textId="77777777" w:rsidR="00215CD1" w:rsidRPr="00DD1CB8" w:rsidRDefault="00215CD1" w:rsidP="008D7A8B">
      <w:pPr>
        <w:pStyle w:val="ListParagraph"/>
        <w:tabs>
          <w:tab w:val="left" w:pos="350"/>
        </w:tabs>
        <w:spacing w:line="240" w:lineRule="auto"/>
        <w:ind w:left="784"/>
        <w:rPr>
          <w:rFonts w:ascii="Arial" w:hAnsi="Arial" w:cs="Arial"/>
          <w:bCs/>
          <w:sz w:val="24"/>
          <w:szCs w:val="24"/>
        </w:rPr>
      </w:pPr>
    </w:p>
    <w:p w14:paraId="7EC6B16E" w14:textId="77777777" w:rsidR="00215CD1" w:rsidRPr="00DD1CB8" w:rsidRDefault="00215CD1" w:rsidP="00E43366">
      <w:pPr>
        <w:pStyle w:val="ListParagraph"/>
        <w:numPr>
          <w:ilvl w:val="0"/>
          <w:numId w:val="6"/>
        </w:numPr>
        <w:tabs>
          <w:tab w:val="left" w:pos="1800"/>
        </w:tabs>
        <w:spacing w:line="240" w:lineRule="auto"/>
        <w:rPr>
          <w:rFonts w:ascii="Arial" w:hAnsi="Arial" w:cs="Arial"/>
          <w:vanish/>
        </w:rPr>
      </w:pPr>
    </w:p>
    <w:p w14:paraId="1F15BFA0" w14:textId="77777777" w:rsidR="00215CD1" w:rsidRPr="00DD1CB8" w:rsidRDefault="00215CD1" w:rsidP="00E43366">
      <w:pPr>
        <w:pStyle w:val="ListParagraph"/>
        <w:numPr>
          <w:ilvl w:val="0"/>
          <w:numId w:val="6"/>
        </w:numPr>
        <w:tabs>
          <w:tab w:val="left" w:pos="1800"/>
        </w:tabs>
        <w:spacing w:line="240" w:lineRule="auto"/>
        <w:rPr>
          <w:rFonts w:ascii="Arial" w:hAnsi="Arial" w:cs="Arial"/>
          <w:vanish/>
        </w:rPr>
      </w:pPr>
    </w:p>
    <w:p w14:paraId="6203C10D" w14:textId="77777777" w:rsidR="00215CD1" w:rsidRPr="00DD1CB8" w:rsidRDefault="00215CD1" w:rsidP="00E43366">
      <w:pPr>
        <w:pStyle w:val="ListParagraph"/>
        <w:numPr>
          <w:ilvl w:val="0"/>
          <w:numId w:val="6"/>
        </w:numPr>
        <w:tabs>
          <w:tab w:val="left" w:pos="1800"/>
        </w:tabs>
        <w:spacing w:line="240" w:lineRule="auto"/>
        <w:rPr>
          <w:rFonts w:ascii="Arial" w:hAnsi="Arial" w:cs="Arial"/>
          <w:vanish/>
        </w:rPr>
      </w:pPr>
    </w:p>
    <w:p w14:paraId="6072AED9" w14:textId="77777777" w:rsidR="00215CD1" w:rsidRPr="00DD1CB8" w:rsidRDefault="00215CD1" w:rsidP="00E43366">
      <w:pPr>
        <w:pStyle w:val="ListParagraph"/>
        <w:numPr>
          <w:ilvl w:val="0"/>
          <w:numId w:val="6"/>
        </w:numPr>
        <w:tabs>
          <w:tab w:val="left" w:pos="1800"/>
        </w:tabs>
        <w:spacing w:line="240" w:lineRule="auto"/>
        <w:rPr>
          <w:rFonts w:ascii="Arial" w:hAnsi="Arial" w:cs="Arial"/>
          <w:vanish/>
        </w:rPr>
      </w:pPr>
    </w:p>
    <w:p w14:paraId="6D4CF9B2" w14:textId="77777777" w:rsidR="00215CD1" w:rsidRPr="00DD1CB8" w:rsidRDefault="00215CD1" w:rsidP="00E43366">
      <w:pPr>
        <w:pStyle w:val="ListParagraph"/>
        <w:numPr>
          <w:ilvl w:val="1"/>
          <w:numId w:val="6"/>
        </w:numPr>
        <w:tabs>
          <w:tab w:val="left" w:pos="1800"/>
        </w:tabs>
        <w:spacing w:line="240" w:lineRule="auto"/>
        <w:rPr>
          <w:rFonts w:ascii="Arial" w:hAnsi="Arial" w:cs="Arial"/>
          <w:vanish/>
        </w:rPr>
      </w:pPr>
    </w:p>
    <w:p w14:paraId="481676D0" w14:textId="77777777" w:rsidR="00215CD1" w:rsidRPr="00DD1CB8" w:rsidRDefault="00215CD1" w:rsidP="00E43366">
      <w:pPr>
        <w:pStyle w:val="ListParagraph"/>
        <w:numPr>
          <w:ilvl w:val="1"/>
          <w:numId w:val="6"/>
        </w:numPr>
        <w:tabs>
          <w:tab w:val="left" w:pos="1800"/>
        </w:tabs>
        <w:spacing w:line="240" w:lineRule="auto"/>
        <w:rPr>
          <w:rFonts w:ascii="Arial" w:hAnsi="Arial" w:cs="Arial"/>
          <w:vanish/>
        </w:rPr>
      </w:pPr>
    </w:p>
    <w:p w14:paraId="198160DA" w14:textId="77777777" w:rsidR="00DD1CB8" w:rsidRDefault="00B02AC1" w:rsidP="00DD1CB8">
      <w:pPr>
        <w:pStyle w:val="ListParagraph"/>
        <w:numPr>
          <w:ilvl w:val="1"/>
          <w:numId w:val="8"/>
        </w:numPr>
        <w:tabs>
          <w:tab w:val="left" w:pos="851"/>
        </w:tabs>
        <w:spacing w:line="240" w:lineRule="auto"/>
        <w:rPr>
          <w:rFonts w:ascii="Arial" w:hAnsi="Arial" w:cs="Arial"/>
          <w:b/>
          <w:bCs/>
        </w:rPr>
      </w:pPr>
      <w:r w:rsidRPr="00DD1CB8">
        <w:rPr>
          <w:rFonts w:ascii="Arial" w:hAnsi="Arial" w:cs="Arial"/>
          <w:b/>
          <w:bCs/>
        </w:rPr>
        <w:t xml:space="preserve">Log </w:t>
      </w:r>
      <w:r w:rsidR="00CA6187" w:rsidRPr="00DD1CB8">
        <w:rPr>
          <w:rFonts w:ascii="Arial" w:hAnsi="Arial" w:cs="Arial"/>
          <w:b/>
          <w:bCs/>
        </w:rPr>
        <w:t>r</w:t>
      </w:r>
      <w:r w:rsidRPr="00DD1CB8">
        <w:rPr>
          <w:rFonts w:ascii="Arial" w:hAnsi="Arial" w:cs="Arial"/>
          <w:b/>
          <w:bCs/>
        </w:rPr>
        <w:t xml:space="preserve">eceipts on the </w:t>
      </w:r>
      <w:r w:rsidR="00CA6187" w:rsidRPr="00DD1CB8">
        <w:rPr>
          <w:rFonts w:ascii="Arial" w:hAnsi="Arial" w:cs="Arial"/>
          <w:b/>
          <w:bCs/>
        </w:rPr>
        <w:t>s</w:t>
      </w:r>
      <w:r w:rsidRPr="00DD1CB8">
        <w:rPr>
          <w:rFonts w:ascii="Arial" w:hAnsi="Arial" w:cs="Arial"/>
          <w:b/>
          <w:bCs/>
        </w:rPr>
        <w:t xml:space="preserve">tock </w:t>
      </w:r>
      <w:r w:rsidR="00CA6187" w:rsidRPr="00DD1CB8">
        <w:rPr>
          <w:rFonts w:ascii="Arial" w:hAnsi="Arial" w:cs="Arial"/>
          <w:b/>
          <w:bCs/>
        </w:rPr>
        <w:t>c</w:t>
      </w:r>
      <w:r w:rsidRPr="00DD1CB8">
        <w:rPr>
          <w:rFonts w:ascii="Arial" w:hAnsi="Arial" w:cs="Arial"/>
          <w:b/>
          <w:bCs/>
        </w:rPr>
        <w:t xml:space="preserve">ontrol </w:t>
      </w:r>
      <w:r w:rsidR="00CA6187" w:rsidRPr="00DD1CB8">
        <w:rPr>
          <w:rFonts w:ascii="Arial" w:hAnsi="Arial" w:cs="Arial"/>
          <w:b/>
          <w:bCs/>
        </w:rPr>
        <w:t>s</w:t>
      </w:r>
      <w:r w:rsidRPr="00DD1CB8">
        <w:rPr>
          <w:rFonts w:ascii="Arial" w:hAnsi="Arial" w:cs="Arial"/>
          <w:b/>
          <w:bCs/>
        </w:rPr>
        <w:t>ystem</w:t>
      </w:r>
    </w:p>
    <w:p w14:paraId="41AE9EFA" w14:textId="77777777" w:rsidR="00DD1CB8" w:rsidRDefault="00DD1CB8" w:rsidP="00DD1CB8">
      <w:pPr>
        <w:pStyle w:val="ListParagraph"/>
        <w:tabs>
          <w:tab w:val="left" w:pos="851"/>
        </w:tabs>
        <w:spacing w:line="240" w:lineRule="auto"/>
        <w:ind w:left="1224"/>
        <w:rPr>
          <w:rFonts w:ascii="Arial" w:hAnsi="Arial" w:cs="Arial"/>
          <w:b/>
          <w:bCs/>
        </w:rPr>
      </w:pPr>
    </w:p>
    <w:p w14:paraId="64EFF79B" w14:textId="6D8B1126" w:rsidR="00DD1CB8" w:rsidRPr="00DD1CB8" w:rsidRDefault="00964603" w:rsidP="00DD1CB8">
      <w:pPr>
        <w:pStyle w:val="ListParagraph"/>
        <w:numPr>
          <w:ilvl w:val="2"/>
          <w:numId w:val="8"/>
        </w:numPr>
        <w:tabs>
          <w:tab w:val="left" w:pos="851"/>
        </w:tabs>
        <w:spacing w:line="240" w:lineRule="auto"/>
        <w:ind w:left="1428" w:hanging="708"/>
        <w:rPr>
          <w:rFonts w:ascii="Arial" w:hAnsi="Arial" w:cs="Arial"/>
          <w:b/>
          <w:bCs/>
        </w:rPr>
      </w:pPr>
      <w:r w:rsidRPr="00DD1CB8">
        <w:rPr>
          <w:rFonts w:ascii="Arial" w:hAnsi="Arial" w:cs="Arial"/>
        </w:rPr>
        <w:t>For each purchase order, receive the goods</w:t>
      </w:r>
      <w:r w:rsidR="00F32114" w:rsidRPr="00DD1CB8">
        <w:rPr>
          <w:rFonts w:ascii="Arial" w:hAnsi="Arial" w:cs="Arial"/>
        </w:rPr>
        <w:t xml:space="preserve"> on to the stock control system (</w:t>
      </w:r>
      <w:r w:rsidR="00E43366" w:rsidRPr="00DD1CB8">
        <w:rPr>
          <w:rFonts w:ascii="Arial" w:hAnsi="Arial" w:cs="Arial"/>
          <w:bCs/>
        </w:rPr>
        <w:t>Foundry</w:t>
      </w:r>
      <w:r w:rsidR="00F32114" w:rsidRPr="00DD1CB8">
        <w:rPr>
          <w:rFonts w:ascii="Arial" w:hAnsi="Arial" w:cs="Arial"/>
          <w:bCs/>
        </w:rPr>
        <w:t xml:space="preserve"> and pharmacy stock management system)</w:t>
      </w:r>
      <w:r w:rsidR="00DD1CB8">
        <w:rPr>
          <w:rFonts w:ascii="Arial" w:hAnsi="Arial" w:cs="Arial"/>
          <w:bCs/>
        </w:rPr>
        <w:t>.</w:t>
      </w:r>
    </w:p>
    <w:p w14:paraId="05962EB9" w14:textId="77777777" w:rsidR="00DD1CB8" w:rsidRPr="00DD1CB8" w:rsidRDefault="00DD1CB8" w:rsidP="00DD1CB8">
      <w:pPr>
        <w:pStyle w:val="ListParagraph"/>
        <w:tabs>
          <w:tab w:val="left" w:pos="851"/>
        </w:tabs>
        <w:spacing w:line="240" w:lineRule="auto"/>
        <w:ind w:left="1428"/>
        <w:rPr>
          <w:rFonts w:ascii="Arial" w:hAnsi="Arial" w:cs="Arial"/>
          <w:b/>
          <w:bCs/>
        </w:rPr>
      </w:pPr>
    </w:p>
    <w:p w14:paraId="6C4C780B" w14:textId="4C6D9C8D" w:rsidR="00DD1CB8" w:rsidRPr="00DD1CB8" w:rsidRDefault="00F32114" w:rsidP="00DD1CB8">
      <w:pPr>
        <w:pStyle w:val="ListParagraph"/>
        <w:numPr>
          <w:ilvl w:val="2"/>
          <w:numId w:val="8"/>
        </w:numPr>
        <w:tabs>
          <w:tab w:val="left" w:pos="851"/>
        </w:tabs>
        <w:spacing w:line="240" w:lineRule="auto"/>
        <w:ind w:left="1428" w:hanging="708"/>
        <w:rPr>
          <w:rFonts w:ascii="Arial" w:hAnsi="Arial" w:cs="Arial"/>
          <w:b/>
          <w:bCs/>
        </w:rPr>
      </w:pPr>
      <w:r w:rsidRPr="00DD1CB8">
        <w:rPr>
          <w:rFonts w:ascii="Arial" w:hAnsi="Arial" w:cs="Arial"/>
        </w:rPr>
        <w:t xml:space="preserve">Forward completed delivery documentation to </w:t>
      </w:r>
      <w:r w:rsidRPr="00DD1CB8">
        <w:rPr>
          <w:rFonts w:ascii="Arial" w:hAnsi="Arial" w:cs="Arial"/>
          <w:color w:val="FF0000"/>
        </w:rPr>
        <w:t>[</w:t>
      </w:r>
      <w:r w:rsidR="0090219F" w:rsidRPr="00DD1CB8">
        <w:rPr>
          <w:rFonts w:ascii="Arial" w:hAnsi="Arial" w:cs="Arial"/>
          <w:color w:val="FF0000"/>
        </w:rPr>
        <w:t>insert job title</w:t>
      </w:r>
      <w:r w:rsidRPr="00DD1CB8">
        <w:rPr>
          <w:rFonts w:ascii="Arial" w:hAnsi="Arial" w:cs="Arial"/>
          <w:color w:val="FF0000"/>
        </w:rPr>
        <w:t>].</w:t>
      </w:r>
    </w:p>
    <w:p w14:paraId="4CA6277F" w14:textId="77777777" w:rsidR="00DD1CB8" w:rsidRPr="00DD1CB8" w:rsidRDefault="00DD1CB8" w:rsidP="00DD1CB8">
      <w:pPr>
        <w:pStyle w:val="ListParagraph"/>
        <w:rPr>
          <w:rFonts w:ascii="Arial" w:hAnsi="Arial" w:cs="Arial"/>
        </w:rPr>
      </w:pPr>
    </w:p>
    <w:p w14:paraId="6A38D26A" w14:textId="4342949F" w:rsidR="00DD5B55" w:rsidRPr="00DD1CB8" w:rsidRDefault="00DD5B55" w:rsidP="00DD1CB8">
      <w:pPr>
        <w:pStyle w:val="ListParagraph"/>
        <w:numPr>
          <w:ilvl w:val="2"/>
          <w:numId w:val="8"/>
        </w:numPr>
        <w:tabs>
          <w:tab w:val="left" w:pos="851"/>
        </w:tabs>
        <w:spacing w:line="240" w:lineRule="auto"/>
        <w:ind w:left="1428" w:hanging="708"/>
        <w:rPr>
          <w:rFonts w:ascii="Arial" w:hAnsi="Arial" w:cs="Arial"/>
          <w:b/>
          <w:bCs/>
        </w:rPr>
      </w:pPr>
      <w:r w:rsidRPr="00DD1CB8">
        <w:rPr>
          <w:rFonts w:ascii="Arial" w:hAnsi="Arial" w:cs="Arial"/>
        </w:rPr>
        <w:lastRenderedPageBreak/>
        <w:t xml:space="preserve">Receipt of vaccine on to the pharmacy stock management system must capture the following product details: </w:t>
      </w:r>
    </w:p>
    <w:p w14:paraId="410DC204" w14:textId="77777777" w:rsidR="00DD5B55" w:rsidRPr="00DD1CB8" w:rsidRDefault="00DD5B55" w:rsidP="00E43366">
      <w:pPr>
        <w:pStyle w:val="ListParagraph"/>
        <w:numPr>
          <w:ilvl w:val="1"/>
          <w:numId w:val="1"/>
        </w:numPr>
        <w:tabs>
          <w:tab w:val="left" w:pos="709"/>
        </w:tabs>
        <w:spacing w:line="240" w:lineRule="auto"/>
        <w:ind w:left="1777"/>
        <w:rPr>
          <w:rFonts w:ascii="Arial" w:hAnsi="Arial" w:cs="Arial"/>
        </w:rPr>
      </w:pPr>
      <w:r w:rsidRPr="00DD1CB8">
        <w:rPr>
          <w:rFonts w:ascii="Arial" w:hAnsi="Arial" w:cs="Arial"/>
        </w:rPr>
        <w:t>Date and time received into system</w:t>
      </w:r>
    </w:p>
    <w:p w14:paraId="47D8DEC2" w14:textId="77777777" w:rsidR="00DD5B55" w:rsidRPr="00DD1CB8" w:rsidRDefault="00DD5B55" w:rsidP="00E43366">
      <w:pPr>
        <w:pStyle w:val="ListParagraph"/>
        <w:numPr>
          <w:ilvl w:val="1"/>
          <w:numId w:val="1"/>
        </w:numPr>
        <w:tabs>
          <w:tab w:val="left" w:pos="709"/>
        </w:tabs>
        <w:spacing w:line="240" w:lineRule="auto"/>
        <w:ind w:left="1777"/>
        <w:rPr>
          <w:rFonts w:ascii="Arial" w:hAnsi="Arial" w:cs="Arial"/>
        </w:rPr>
      </w:pPr>
      <w:r w:rsidRPr="00DD1CB8">
        <w:rPr>
          <w:rFonts w:ascii="Arial" w:hAnsi="Arial" w:cs="Arial"/>
        </w:rPr>
        <w:t>Supplier</w:t>
      </w:r>
    </w:p>
    <w:p w14:paraId="42CD2E70" w14:textId="77777777" w:rsidR="00580FAD" w:rsidRPr="00DD1CB8" w:rsidRDefault="00DD5B55" w:rsidP="00E43366">
      <w:pPr>
        <w:pStyle w:val="ListParagraph"/>
        <w:numPr>
          <w:ilvl w:val="1"/>
          <w:numId w:val="1"/>
        </w:numPr>
        <w:tabs>
          <w:tab w:val="left" w:pos="709"/>
        </w:tabs>
        <w:spacing w:line="240" w:lineRule="auto"/>
        <w:ind w:left="1777"/>
        <w:rPr>
          <w:rFonts w:ascii="Arial" w:hAnsi="Arial" w:cs="Arial"/>
        </w:rPr>
      </w:pPr>
      <w:r w:rsidRPr="00DD1CB8">
        <w:rPr>
          <w:rFonts w:ascii="Arial" w:hAnsi="Arial" w:cs="Arial"/>
        </w:rPr>
        <w:t>Purchase order number</w:t>
      </w:r>
    </w:p>
    <w:p w14:paraId="65E68101" w14:textId="0F5B7611" w:rsidR="00DD5B55" w:rsidRPr="00DD1CB8" w:rsidRDefault="00DD5B55" w:rsidP="00E43366">
      <w:pPr>
        <w:pStyle w:val="ListParagraph"/>
        <w:numPr>
          <w:ilvl w:val="1"/>
          <w:numId w:val="1"/>
        </w:numPr>
        <w:tabs>
          <w:tab w:val="left" w:pos="709"/>
        </w:tabs>
        <w:spacing w:line="240" w:lineRule="auto"/>
        <w:ind w:left="1777"/>
        <w:rPr>
          <w:rFonts w:ascii="Arial" w:hAnsi="Arial" w:cs="Arial"/>
        </w:rPr>
      </w:pPr>
      <w:r w:rsidRPr="00DD1CB8">
        <w:rPr>
          <w:rFonts w:ascii="Arial" w:hAnsi="Arial" w:cs="Arial"/>
        </w:rPr>
        <w:t>dm+d medicine name (AMP/P) This must be the ‘branded’ level description</w:t>
      </w:r>
    </w:p>
    <w:p w14:paraId="56EFFCF9" w14:textId="77777777" w:rsidR="00DD5B55" w:rsidRPr="00DD1CB8" w:rsidRDefault="00DD5B55" w:rsidP="00E43366">
      <w:pPr>
        <w:pStyle w:val="ListParagraph"/>
        <w:numPr>
          <w:ilvl w:val="1"/>
          <w:numId w:val="1"/>
        </w:numPr>
        <w:tabs>
          <w:tab w:val="left" w:pos="709"/>
        </w:tabs>
        <w:spacing w:line="240" w:lineRule="auto"/>
        <w:ind w:left="1777"/>
        <w:rPr>
          <w:rFonts w:ascii="Arial" w:hAnsi="Arial" w:cs="Arial"/>
        </w:rPr>
      </w:pPr>
      <w:r w:rsidRPr="00DD1CB8">
        <w:rPr>
          <w:rFonts w:ascii="Arial" w:hAnsi="Arial" w:cs="Arial"/>
        </w:rPr>
        <w:t>dm+d ID code</w:t>
      </w:r>
    </w:p>
    <w:p w14:paraId="4FC8AEBA" w14:textId="72C2A1DB" w:rsidR="00DD5B55" w:rsidRPr="00DD1CB8" w:rsidRDefault="00DD5B55" w:rsidP="00E43366">
      <w:pPr>
        <w:pStyle w:val="ListParagraph"/>
        <w:numPr>
          <w:ilvl w:val="1"/>
          <w:numId w:val="1"/>
        </w:numPr>
        <w:tabs>
          <w:tab w:val="left" w:pos="709"/>
        </w:tabs>
        <w:spacing w:line="240" w:lineRule="auto"/>
        <w:ind w:left="1777"/>
        <w:rPr>
          <w:rFonts w:ascii="Arial" w:hAnsi="Arial" w:cs="Arial"/>
        </w:rPr>
      </w:pPr>
      <w:r w:rsidRPr="00DD1CB8">
        <w:rPr>
          <w:rFonts w:ascii="Arial" w:hAnsi="Arial" w:cs="Arial"/>
        </w:rPr>
        <w:t>Pack</w:t>
      </w:r>
      <w:r w:rsidR="003B1C70" w:rsidRPr="00DD1CB8">
        <w:rPr>
          <w:rFonts w:ascii="Arial" w:hAnsi="Arial" w:cs="Arial"/>
        </w:rPr>
        <w:t xml:space="preserve"> </w:t>
      </w:r>
      <w:r w:rsidRPr="00DD1CB8">
        <w:rPr>
          <w:rFonts w:ascii="Arial" w:hAnsi="Arial" w:cs="Arial"/>
        </w:rPr>
        <w:t xml:space="preserve">size and </w:t>
      </w:r>
      <w:r w:rsidR="00D53732" w:rsidRPr="00DD1CB8">
        <w:rPr>
          <w:rFonts w:ascii="Arial" w:hAnsi="Arial" w:cs="Arial"/>
        </w:rPr>
        <w:t>number of vials</w:t>
      </w:r>
      <w:r w:rsidRPr="00DD1CB8">
        <w:rPr>
          <w:rFonts w:ascii="Arial" w:hAnsi="Arial" w:cs="Arial"/>
        </w:rPr>
        <w:t xml:space="preserve"> received </w:t>
      </w:r>
    </w:p>
    <w:p w14:paraId="60E40057" w14:textId="77777777" w:rsidR="00DD5B55" w:rsidRPr="00DD1CB8" w:rsidRDefault="00DD5B55" w:rsidP="00E43366">
      <w:pPr>
        <w:pStyle w:val="ListParagraph"/>
        <w:numPr>
          <w:ilvl w:val="1"/>
          <w:numId w:val="1"/>
        </w:numPr>
        <w:tabs>
          <w:tab w:val="left" w:pos="709"/>
        </w:tabs>
        <w:spacing w:line="240" w:lineRule="auto"/>
        <w:ind w:left="1777"/>
        <w:rPr>
          <w:rFonts w:ascii="Arial" w:hAnsi="Arial" w:cs="Arial"/>
        </w:rPr>
      </w:pPr>
      <w:r w:rsidRPr="00DD1CB8">
        <w:rPr>
          <w:rFonts w:ascii="Arial" w:hAnsi="Arial" w:cs="Arial"/>
        </w:rPr>
        <w:t xml:space="preserve">Batch number (This cannot be scanned and </w:t>
      </w:r>
      <w:r w:rsidRPr="00DD1CB8">
        <w:rPr>
          <w:rFonts w:ascii="Arial" w:hAnsi="Arial" w:cs="Arial"/>
          <w:b/>
          <w:bCs/>
        </w:rPr>
        <w:t>must</w:t>
      </w:r>
      <w:r w:rsidRPr="00DD1CB8">
        <w:rPr>
          <w:rFonts w:ascii="Arial" w:hAnsi="Arial" w:cs="Arial"/>
        </w:rPr>
        <w:t xml:space="preserve"> be checked by a second person to ensure the correct information is recorded) </w:t>
      </w:r>
    </w:p>
    <w:p w14:paraId="7A6E76C9" w14:textId="77777777" w:rsidR="00DD1CB8" w:rsidRDefault="00DD5B55" w:rsidP="00DD1CB8">
      <w:pPr>
        <w:pStyle w:val="ListParagraph"/>
        <w:numPr>
          <w:ilvl w:val="1"/>
          <w:numId w:val="1"/>
        </w:numPr>
        <w:tabs>
          <w:tab w:val="left" w:pos="709"/>
        </w:tabs>
        <w:spacing w:line="240" w:lineRule="auto"/>
        <w:ind w:left="1777"/>
        <w:rPr>
          <w:rFonts w:ascii="Arial" w:hAnsi="Arial" w:cs="Arial"/>
        </w:rPr>
      </w:pPr>
      <w:r w:rsidRPr="00DD1CB8">
        <w:rPr>
          <w:rFonts w:ascii="Arial" w:hAnsi="Arial" w:cs="Arial"/>
        </w:rPr>
        <w:t>Expiry</w:t>
      </w:r>
      <w:r w:rsidR="00765AA6" w:rsidRPr="00DD1CB8">
        <w:rPr>
          <w:rFonts w:ascii="Arial" w:hAnsi="Arial" w:cs="Arial"/>
        </w:rPr>
        <w:t xml:space="preserve"> of vials </w:t>
      </w:r>
    </w:p>
    <w:p w14:paraId="32D60B81" w14:textId="77777777" w:rsidR="00DD1CB8" w:rsidRPr="00DD1CB8" w:rsidRDefault="00DD1CB8" w:rsidP="00DD1CB8">
      <w:pPr>
        <w:pStyle w:val="ListParagraph"/>
        <w:numPr>
          <w:ilvl w:val="0"/>
          <w:numId w:val="10"/>
        </w:numPr>
        <w:tabs>
          <w:tab w:val="left" w:pos="709"/>
        </w:tabs>
        <w:spacing w:line="240" w:lineRule="auto"/>
        <w:rPr>
          <w:rFonts w:ascii="Arial" w:hAnsi="Arial" w:cs="Arial"/>
          <w:vanish/>
        </w:rPr>
      </w:pPr>
    </w:p>
    <w:p w14:paraId="5E9E494F" w14:textId="77777777" w:rsidR="00DD1CB8" w:rsidRPr="00DD1CB8" w:rsidRDefault="00DD1CB8" w:rsidP="00DD1CB8">
      <w:pPr>
        <w:pStyle w:val="ListParagraph"/>
        <w:numPr>
          <w:ilvl w:val="0"/>
          <w:numId w:val="10"/>
        </w:numPr>
        <w:tabs>
          <w:tab w:val="left" w:pos="709"/>
        </w:tabs>
        <w:spacing w:line="240" w:lineRule="auto"/>
        <w:rPr>
          <w:rFonts w:ascii="Arial" w:hAnsi="Arial" w:cs="Arial"/>
          <w:vanish/>
        </w:rPr>
      </w:pPr>
    </w:p>
    <w:p w14:paraId="39F885B8" w14:textId="77777777" w:rsidR="00DD1CB8" w:rsidRPr="00DD1CB8" w:rsidRDefault="00DD1CB8" w:rsidP="00DD1CB8">
      <w:pPr>
        <w:pStyle w:val="ListParagraph"/>
        <w:numPr>
          <w:ilvl w:val="0"/>
          <w:numId w:val="10"/>
        </w:numPr>
        <w:tabs>
          <w:tab w:val="left" w:pos="709"/>
        </w:tabs>
        <w:spacing w:line="240" w:lineRule="auto"/>
        <w:rPr>
          <w:rFonts w:ascii="Arial" w:hAnsi="Arial" w:cs="Arial"/>
          <w:vanish/>
        </w:rPr>
      </w:pPr>
    </w:p>
    <w:p w14:paraId="32972F97" w14:textId="77777777" w:rsidR="00DD1CB8" w:rsidRPr="00DD1CB8" w:rsidRDefault="00DD1CB8" w:rsidP="00DD1CB8">
      <w:pPr>
        <w:pStyle w:val="ListParagraph"/>
        <w:numPr>
          <w:ilvl w:val="0"/>
          <w:numId w:val="10"/>
        </w:numPr>
        <w:tabs>
          <w:tab w:val="left" w:pos="709"/>
        </w:tabs>
        <w:spacing w:line="240" w:lineRule="auto"/>
        <w:rPr>
          <w:rFonts w:ascii="Arial" w:hAnsi="Arial" w:cs="Arial"/>
          <w:vanish/>
        </w:rPr>
      </w:pPr>
    </w:p>
    <w:p w14:paraId="233FEF52" w14:textId="77777777" w:rsidR="00DD1CB8" w:rsidRPr="00DD1CB8" w:rsidRDefault="00DD1CB8" w:rsidP="00DD1CB8">
      <w:pPr>
        <w:pStyle w:val="ListParagraph"/>
        <w:numPr>
          <w:ilvl w:val="0"/>
          <w:numId w:val="10"/>
        </w:numPr>
        <w:tabs>
          <w:tab w:val="left" w:pos="709"/>
        </w:tabs>
        <w:spacing w:line="240" w:lineRule="auto"/>
        <w:rPr>
          <w:rFonts w:ascii="Arial" w:hAnsi="Arial" w:cs="Arial"/>
          <w:vanish/>
        </w:rPr>
      </w:pPr>
    </w:p>
    <w:p w14:paraId="5C417CA6" w14:textId="77777777" w:rsidR="00DD1CB8" w:rsidRPr="00DD1CB8" w:rsidRDefault="00DD1CB8" w:rsidP="00DD1CB8">
      <w:pPr>
        <w:pStyle w:val="ListParagraph"/>
        <w:numPr>
          <w:ilvl w:val="1"/>
          <w:numId w:val="10"/>
        </w:numPr>
        <w:tabs>
          <w:tab w:val="left" w:pos="709"/>
        </w:tabs>
        <w:spacing w:line="240" w:lineRule="auto"/>
        <w:rPr>
          <w:rFonts w:ascii="Arial" w:hAnsi="Arial" w:cs="Arial"/>
          <w:vanish/>
        </w:rPr>
      </w:pPr>
    </w:p>
    <w:p w14:paraId="5D030EFE" w14:textId="77777777" w:rsidR="00DD1CB8" w:rsidRPr="00DD1CB8" w:rsidRDefault="00DD1CB8" w:rsidP="00DD1CB8">
      <w:pPr>
        <w:pStyle w:val="ListParagraph"/>
        <w:numPr>
          <w:ilvl w:val="1"/>
          <w:numId w:val="10"/>
        </w:numPr>
        <w:tabs>
          <w:tab w:val="left" w:pos="709"/>
        </w:tabs>
        <w:spacing w:line="240" w:lineRule="auto"/>
        <w:rPr>
          <w:rFonts w:ascii="Arial" w:hAnsi="Arial" w:cs="Arial"/>
          <w:vanish/>
        </w:rPr>
      </w:pPr>
    </w:p>
    <w:p w14:paraId="473E9C3D" w14:textId="77777777" w:rsidR="00DD1CB8" w:rsidRPr="00DD1CB8" w:rsidRDefault="00DD1CB8" w:rsidP="00DD1CB8">
      <w:pPr>
        <w:pStyle w:val="ListParagraph"/>
        <w:numPr>
          <w:ilvl w:val="1"/>
          <w:numId w:val="10"/>
        </w:numPr>
        <w:tabs>
          <w:tab w:val="left" w:pos="709"/>
        </w:tabs>
        <w:spacing w:line="240" w:lineRule="auto"/>
        <w:rPr>
          <w:rFonts w:ascii="Arial" w:hAnsi="Arial" w:cs="Arial"/>
          <w:vanish/>
        </w:rPr>
      </w:pPr>
    </w:p>
    <w:p w14:paraId="454BBA11" w14:textId="77777777" w:rsidR="00DD1CB8" w:rsidRPr="00DD1CB8" w:rsidRDefault="00DD1CB8" w:rsidP="00DD1CB8">
      <w:pPr>
        <w:pStyle w:val="ListParagraph"/>
        <w:numPr>
          <w:ilvl w:val="1"/>
          <w:numId w:val="10"/>
        </w:numPr>
        <w:tabs>
          <w:tab w:val="left" w:pos="709"/>
        </w:tabs>
        <w:spacing w:line="240" w:lineRule="auto"/>
        <w:rPr>
          <w:rFonts w:ascii="Arial" w:hAnsi="Arial" w:cs="Arial"/>
          <w:vanish/>
        </w:rPr>
      </w:pPr>
    </w:p>
    <w:p w14:paraId="4DF295BF" w14:textId="77777777" w:rsidR="00DD1CB8" w:rsidRPr="00DD1CB8" w:rsidRDefault="00DD1CB8" w:rsidP="00DD1CB8">
      <w:pPr>
        <w:pStyle w:val="ListParagraph"/>
        <w:numPr>
          <w:ilvl w:val="1"/>
          <w:numId w:val="10"/>
        </w:numPr>
        <w:tabs>
          <w:tab w:val="left" w:pos="709"/>
        </w:tabs>
        <w:spacing w:line="240" w:lineRule="auto"/>
        <w:rPr>
          <w:rFonts w:ascii="Arial" w:hAnsi="Arial" w:cs="Arial"/>
          <w:vanish/>
        </w:rPr>
      </w:pPr>
    </w:p>
    <w:p w14:paraId="1A35167C" w14:textId="77777777" w:rsidR="00DD1CB8" w:rsidRPr="00DD1CB8" w:rsidRDefault="00DD1CB8" w:rsidP="00DD1CB8">
      <w:pPr>
        <w:pStyle w:val="ListParagraph"/>
        <w:numPr>
          <w:ilvl w:val="2"/>
          <w:numId w:val="10"/>
        </w:numPr>
        <w:tabs>
          <w:tab w:val="left" w:pos="709"/>
        </w:tabs>
        <w:spacing w:line="240" w:lineRule="auto"/>
        <w:rPr>
          <w:rFonts w:ascii="Arial" w:hAnsi="Arial" w:cs="Arial"/>
          <w:vanish/>
        </w:rPr>
      </w:pPr>
    </w:p>
    <w:p w14:paraId="483FDE2E" w14:textId="77777777" w:rsidR="00DD1CB8" w:rsidRPr="00DD1CB8" w:rsidRDefault="00DD1CB8" w:rsidP="00DD1CB8">
      <w:pPr>
        <w:pStyle w:val="ListParagraph"/>
        <w:numPr>
          <w:ilvl w:val="2"/>
          <w:numId w:val="10"/>
        </w:numPr>
        <w:tabs>
          <w:tab w:val="left" w:pos="709"/>
        </w:tabs>
        <w:spacing w:line="240" w:lineRule="auto"/>
        <w:rPr>
          <w:rFonts w:ascii="Arial" w:hAnsi="Arial" w:cs="Arial"/>
          <w:vanish/>
        </w:rPr>
      </w:pPr>
    </w:p>
    <w:p w14:paraId="636D93CF" w14:textId="77777777" w:rsidR="00DD1CB8" w:rsidRPr="00DD1CB8" w:rsidRDefault="00DD1CB8" w:rsidP="00DD1CB8">
      <w:pPr>
        <w:pStyle w:val="ListParagraph"/>
        <w:numPr>
          <w:ilvl w:val="2"/>
          <w:numId w:val="10"/>
        </w:numPr>
        <w:tabs>
          <w:tab w:val="left" w:pos="709"/>
        </w:tabs>
        <w:spacing w:line="240" w:lineRule="auto"/>
        <w:rPr>
          <w:rFonts w:ascii="Arial" w:hAnsi="Arial" w:cs="Arial"/>
          <w:vanish/>
        </w:rPr>
      </w:pPr>
    </w:p>
    <w:p w14:paraId="13844D3D" w14:textId="77777777" w:rsidR="00FC1FCB" w:rsidRDefault="00FC1FCB" w:rsidP="00FC1FCB">
      <w:pPr>
        <w:pStyle w:val="ListParagraph"/>
        <w:tabs>
          <w:tab w:val="left" w:pos="851"/>
          <w:tab w:val="left" w:pos="1418"/>
        </w:tabs>
        <w:spacing w:line="240" w:lineRule="auto"/>
        <w:ind w:left="1428"/>
        <w:rPr>
          <w:rFonts w:ascii="Arial" w:hAnsi="Arial" w:cs="Arial"/>
        </w:rPr>
      </w:pPr>
    </w:p>
    <w:p w14:paraId="2B9BC6BB" w14:textId="77777777" w:rsidR="00DD5B55" w:rsidRPr="00DD1CB8" w:rsidRDefault="00DD5B55" w:rsidP="00D52D3B">
      <w:pPr>
        <w:tabs>
          <w:tab w:val="left" w:pos="1440"/>
        </w:tabs>
        <w:spacing w:after="0" w:line="240" w:lineRule="auto"/>
        <w:rPr>
          <w:rFonts w:ascii="Arial" w:hAnsi="Arial" w:cs="Arial"/>
        </w:rPr>
      </w:pPr>
    </w:p>
    <w:p w14:paraId="611A1159" w14:textId="77777777" w:rsidR="00DA1BF1" w:rsidRPr="00DD1CB8" w:rsidRDefault="00DA1BF1" w:rsidP="009106F9">
      <w:pPr>
        <w:tabs>
          <w:tab w:val="left" w:pos="709"/>
        </w:tabs>
        <w:spacing w:after="0" w:line="240" w:lineRule="auto"/>
        <w:ind w:left="1392"/>
        <w:rPr>
          <w:rFonts w:ascii="Arial" w:hAnsi="Arial" w:cs="Arial"/>
          <w:caps/>
          <w:color w:val="FF0000"/>
        </w:rPr>
      </w:pPr>
    </w:p>
    <w:p w14:paraId="20F9BD30" w14:textId="390FC5CC" w:rsidR="00DA1BF1" w:rsidRDefault="00DA1BF1" w:rsidP="00E43366">
      <w:pPr>
        <w:pStyle w:val="ListParagraph"/>
        <w:numPr>
          <w:ilvl w:val="0"/>
          <w:numId w:val="4"/>
        </w:numPr>
        <w:spacing w:line="240" w:lineRule="auto"/>
        <w:rPr>
          <w:rFonts w:ascii="Arial" w:hAnsi="Arial" w:cs="Arial"/>
          <w:b/>
          <w:bCs/>
          <w:sz w:val="24"/>
          <w:szCs w:val="24"/>
        </w:rPr>
      </w:pPr>
      <w:r w:rsidRPr="00DD1CB8">
        <w:rPr>
          <w:rFonts w:ascii="Arial" w:hAnsi="Arial" w:cs="Arial"/>
          <w:b/>
          <w:bCs/>
          <w:sz w:val="24"/>
          <w:szCs w:val="24"/>
        </w:rPr>
        <w:t>Document history</w:t>
      </w:r>
    </w:p>
    <w:p w14:paraId="2D23E379" w14:textId="77777777" w:rsidR="00FC1FCB" w:rsidRPr="00DD1CB8" w:rsidRDefault="00FC1FCB" w:rsidP="00FC1FCB">
      <w:pPr>
        <w:pStyle w:val="ListParagraph"/>
        <w:spacing w:line="240" w:lineRule="auto"/>
        <w:ind w:left="360"/>
        <w:rPr>
          <w:rFonts w:ascii="Arial" w:hAnsi="Arial" w:cs="Arial"/>
          <w:b/>
          <w:bCs/>
          <w:sz w:val="24"/>
          <w:szCs w:val="24"/>
        </w:rPr>
      </w:pPr>
    </w:p>
    <w:tbl>
      <w:tblPr>
        <w:tblStyle w:val="TableGrid2"/>
        <w:tblW w:w="0" w:type="auto"/>
        <w:tblInd w:w="426" w:type="dxa"/>
        <w:tblLook w:val="04A0" w:firstRow="1" w:lastRow="0" w:firstColumn="1" w:lastColumn="0" w:noHBand="0" w:noVBand="1"/>
      </w:tblPr>
      <w:tblGrid>
        <w:gridCol w:w="1318"/>
        <w:gridCol w:w="1540"/>
        <w:gridCol w:w="2381"/>
        <w:gridCol w:w="4529"/>
      </w:tblGrid>
      <w:tr w:rsidR="00FC1FCB" w:rsidRPr="00FC1FCB" w14:paraId="0BDD75B1" w14:textId="77777777" w:rsidTr="00B23DAF">
        <w:tc>
          <w:tcPr>
            <w:tcW w:w="1318" w:type="dxa"/>
          </w:tcPr>
          <w:p w14:paraId="6A889675" w14:textId="77777777" w:rsidR="00FC1FCB" w:rsidRPr="00FC1FCB" w:rsidRDefault="00FC1FCB" w:rsidP="00FC1FCB">
            <w:pPr>
              <w:rPr>
                <w:b/>
                <w:sz w:val="22"/>
                <w:szCs w:val="22"/>
              </w:rPr>
            </w:pPr>
            <w:r w:rsidRPr="00FC1FCB">
              <w:rPr>
                <w:b/>
                <w:sz w:val="22"/>
                <w:szCs w:val="22"/>
              </w:rPr>
              <w:t>Date</w:t>
            </w:r>
          </w:p>
        </w:tc>
        <w:tc>
          <w:tcPr>
            <w:tcW w:w="1540" w:type="dxa"/>
          </w:tcPr>
          <w:p w14:paraId="1500F52D" w14:textId="77777777" w:rsidR="00FC1FCB" w:rsidRPr="00FC1FCB" w:rsidRDefault="00FC1FCB" w:rsidP="00FC1FCB">
            <w:pPr>
              <w:jc w:val="both"/>
              <w:rPr>
                <w:b/>
                <w:sz w:val="22"/>
                <w:szCs w:val="22"/>
              </w:rPr>
            </w:pPr>
            <w:r w:rsidRPr="00FC1FCB">
              <w:rPr>
                <w:b/>
                <w:sz w:val="22"/>
                <w:szCs w:val="22"/>
              </w:rPr>
              <w:t>Version</w:t>
            </w:r>
          </w:p>
        </w:tc>
        <w:tc>
          <w:tcPr>
            <w:tcW w:w="2381" w:type="dxa"/>
          </w:tcPr>
          <w:p w14:paraId="60CA7DB0" w14:textId="77777777" w:rsidR="00FC1FCB" w:rsidRPr="00FC1FCB" w:rsidRDefault="00FC1FCB" w:rsidP="00FC1FCB">
            <w:pPr>
              <w:jc w:val="both"/>
              <w:rPr>
                <w:b/>
                <w:sz w:val="22"/>
                <w:szCs w:val="22"/>
              </w:rPr>
            </w:pPr>
            <w:r w:rsidRPr="00FC1FCB">
              <w:rPr>
                <w:b/>
                <w:sz w:val="22"/>
                <w:szCs w:val="22"/>
              </w:rPr>
              <w:t>Section</w:t>
            </w:r>
          </w:p>
        </w:tc>
        <w:tc>
          <w:tcPr>
            <w:tcW w:w="4529" w:type="dxa"/>
          </w:tcPr>
          <w:p w14:paraId="5344A792" w14:textId="77777777" w:rsidR="00FC1FCB" w:rsidRPr="00FC1FCB" w:rsidRDefault="00FC1FCB" w:rsidP="00FC1FCB">
            <w:pPr>
              <w:rPr>
                <w:b/>
                <w:sz w:val="22"/>
                <w:szCs w:val="22"/>
              </w:rPr>
            </w:pPr>
            <w:r w:rsidRPr="00FC1FCB">
              <w:rPr>
                <w:b/>
                <w:sz w:val="22"/>
                <w:szCs w:val="22"/>
              </w:rPr>
              <w:t>Details</w:t>
            </w:r>
          </w:p>
        </w:tc>
      </w:tr>
      <w:tr w:rsidR="00FC1FCB" w:rsidRPr="00FC1FCB" w14:paraId="7C5BA790" w14:textId="77777777" w:rsidTr="00B23DAF">
        <w:tc>
          <w:tcPr>
            <w:tcW w:w="1318" w:type="dxa"/>
          </w:tcPr>
          <w:p w14:paraId="49F8BF1F" w14:textId="77777777" w:rsidR="00FC1FCB" w:rsidRPr="00FC1FCB" w:rsidRDefault="00FC1FCB" w:rsidP="00FC1FCB">
            <w:pPr>
              <w:rPr>
                <w:sz w:val="22"/>
                <w:szCs w:val="22"/>
              </w:rPr>
            </w:pPr>
            <w:r w:rsidRPr="00FC1FCB">
              <w:rPr>
                <w:sz w:val="22"/>
                <w:szCs w:val="22"/>
              </w:rPr>
              <w:t>18/08/2022</w:t>
            </w:r>
          </w:p>
        </w:tc>
        <w:tc>
          <w:tcPr>
            <w:tcW w:w="1540" w:type="dxa"/>
          </w:tcPr>
          <w:p w14:paraId="66C8EE76" w14:textId="77777777" w:rsidR="00FC1FCB" w:rsidRPr="00FC1FCB" w:rsidRDefault="00FC1FCB" w:rsidP="00FC1FCB">
            <w:pPr>
              <w:rPr>
                <w:sz w:val="22"/>
                <w:szCs w:val="22"/>
              </w:rPr>
            </w:pPr>
            <w:r w:rsidRPr="00FC1FCB">
              <w:rPr>
                <w:sz w:val="22"/>
                <w:szCs w:val="22"/>
              </w:rPr>
              <w:t>1.0</w:t>
            </w:r>
          </w:p>
        </w:tc>
        <w:tc>
          <w:tcPr>
            <w:tcW w:w="2381" w:type="dxa"/>
          </w:tcPr>
          <w:p w14:paraId="45711BC7" w14:textId="77777777" w:rsidR="00FC1FCB" w:rsidRPr="00FC1FCB" w:rsidRDefault="00FC1FCB" w:rsidP="00FC1FCB">
            <w:pPr>
              <w:rPr>
                <w:sz w:val="22"/>
                <w:szCs w:val="22"/>
              </w:rPr>
            </w:pPr>
            <w:r w:rsidRPr="00FC1FCB">
              <w:rPr>
                <w:sz w:val="22"/>
                <w:szCs w:val="22"/>
              </w:rPr>
              <w:t>All</w:t>
            </w:r>
          </w:p>
        </w:tc>
        <w:tc>
          <w:tcPr>
            <w:tcW w:w="4529" w:type="dxa"/>
          </w:tcPr>
          <w:p w14:paraId="1F438540" w14:textId="061B0844" w:rsidR="00FC1FCB" w:rsidRPr="00FC1FCB" w:rsidRDefault="00FC1FCB" w:rsidP="00FC1FCB">
            <w:pPr>
              <w:rPr>
                <w:sz w:val="22"/>
                <w:szCs w:val="22"/>
              </w:rPr>
            </w:pPr>
            <w:r w:rsidRPr="00FC1FCB">
              <w:rPr>
                <w:sz w:val="22"/>
                <w:szCs w:val="22"/>
              </w:rPr>
              <w:t xml:space="preserve">This is the first version published. </w:t>
            </w:r>
            <w:r w:rsidR="0090219F">
              <w:rPr>
                <w:sz w:val="22"/>
                <w:szCs w:val="22"/>
              </w:rPr>
              <w:t>Supersedes VH3.</w:t>
            </w:r>
          </w:p>
        </w:tc>
      </w:tr>
    </w:tbl>
    <w:p w14:paraId="27DBAA17" w14:textId="77777777" w:rsidR="00DA1BF1" w:rsidRPr="00DD1CB8" w:rsidRDefault="00DA1BF1" w:rsidP="00DA1BF1">
      <w:pPr>
        <w:spacing w:after="0" w:line="240" w:lineRule="auto"/>
        <w:ind w:left="426"/>
        <w:rPr>
          <w:rFonts w:ascii="Arial" w:hAnsi="Arial" w:cs="Arial"/>
        </w:rPr>
      </w:pPr>
    </w:p>
    <w:p w14:paraId="60CCB2DA" w14:textId="585935E3" w:rsidR="00C4704A" w:rsidRPr="00DD1CB8" w:rsidRDefault="00C4704A" w:rsidP="00DA1BF1">
      <w:pPr>
        <w:spacing w:after="0" w:line="240" w:lineRule="auto"/>
        <w:ind w:left="426"/>
        <w:rPr>
          <w:rFonts w:ascii="Arial" w:hAnsi="Arial" w:cs="Arial"/>
        </w:rPr>
      </w:pPr>
    </w:p>
    <w:p w14:paraId="4EAB2D38" w14:textId="53B8140D" w:rsidR="00765AA6" w:rsidRPr="00DD1CB8" w:rsidRDefault="00765AA6" w:rsidP="00E43366">
      <w:pPr>
        <w:pStyle w:val="ListParagraph"/>
        <w:numPr>
          <w:ilvl w:val="0"/>
          <w:numId w:val="4"/>
        </w:numPr>
        <w:spacing w:line="240" w:lineRule="auto"/>
        <w:rPr>
          <w:rFonts w:ascii="Arial" w:hAnsi="Arial" w:cs="Arial"/>
          <w:b/>
          <w:bCs/>
          <w:sz w:val="24"/>
          <w:szCs w:val="24"/>
        </w:rPr>
      </w:pPr>
      <w:r w:rsidRPr="00DD1CB8">
        <w:rPr>
          <w:rFonts w:ascii="Arial" w:hAnsi="Arial" w:cs="Arial"/>
          <w:b/>
          <w:bCs/>
          <w:sz w:val="24"/>
          <w:szCs w:val="24"/>
        </w:rPr>
        <w:t>Associated documents</w:t>
      </w:r>
    </w:p>
    <w:p w14:paraId="12B186BE" w14:textId="77777777" w:rsidR="00C14DD0" w:rsidRPr="00DD1CB8" w:rsidRDefault="00C14DD0" w:rsidP="00C14DD0">
      <w:pPr>
        <w:pStyle w:val="ListParagraph"/>
        <w:spacing w:line="240" w:lineRule="auto"/>
        <w:ind w:left="360"/>
        <w:rPr>
          <w:rFonts w:ascii="Arial" w:hAnsi="Arial" w:cs="Arial"/>
          <w:b/>
          <w:bCs/>
          <w:sz w:val="24"/>
          <w:szCs w:val="24"/>
        </w:rPr>
      </w:pPr>
    </w:p>
    <w:p w14:paraId="0DE7573E" w14:textId="769D0466" w:rsidR="0090219F" w:rsidRPr="0090219F" w:rsidRDefault="0090219F" w:rsidP="0090219F">
      <w:pPr>
        <w:pStyle w:val="ListParagraph"/>
        <w:spacing w:line="240" w:lineRule="auto"/>
        <w:ind w:left="360"/>
        <w:rPr>
          <w:rFonts w:ascii="Arial" w:hAnsi="Arial" w:cs="Arial"/>
          <w:bCs/>
        </w:rPr>
      </w:pPr>
      <w:r w:rsidRPr="0090219F">
        <w:rPr>
          <w:rFonts w:ascii="Arial" w:hAnsi="Arial" w:cs="Arial"/>
          <w:bCs/>
        </w:rPr>
        <w:t>SOP HCV 1: Receipt and storage of C</w:t>
      </w:r>
      <w:r w:rsidR="00173A88">
        <w:rPr>
          <w:rFonts w:ascii="Arial" w:hAnsi="Arial" w:cs="Arial"/>
          <w:bCs/>
        </w:rPr>
        <w:t>OVID</w:t>
      </w:r>
      <w:r w:rsidRPr="0090219F">
        <w:rPr>
          <w:rFonts w:ascii="Arial" w:hAnsi="Arial" w:cs="Arial"/>
          <w:bCs/>
        </w:rPr>
        <w:t>-19 Vaccines at 2-8C</w:t>
      </w:r>
    </w:p>
    <w:p w14:paraId="7F0A8DE8" w14:textId="77777777" w:rsidR="0090219F" w:rsidRPr="0090219F" w:rsidRDefault="0090219F" w:rsidP="0090219F">
      <w:pPr>
        <w:pStyle w:val="ListParagraph"/>
        <w:spacing w:line="240" w:lineRule="auto"/>
        <w:ind w:left="360"/>
        <w:rPr>
          <w:rFonts w:ascii="Arial" w:hAnsi="Arial" w:cs="Arial"/>
          <w:bCs/>
        </w:rPr>
      </w:pPr>
      <w:r w:rsidRPr="0090219F">
        <w:rPr>
          <w:rFonts w:ascii="Arial" w:hAnsi="Arial" w:cs="Arial"/>
          <w:bCs/>
        </w:rPr>
        <w:t>SOP HCV 2: Receipt of frozen Spikevax, thawing, and assigning a post-thaw expiry date</w:t>
      </w:r>
    </w:p>
    <w:p w14:paraId="4E667634" w14:textId="09BA1B09" w:rsidR="0090219F" w:rsidRPr="0090219F" w:rsidRDefault="0090219F" w:rsidP="0090219F">
      <w:pPr>
        <w:pStyle w:val="ListParagraph"/>
        <w:spacing w:line="240" w:lineRule="auto"/>
        <w:ind w:left="360"/>
        <w:rPr>
          <w:rFonts w:ascii="Arial" w:hAnsi="Arial" w:cs="Arial"/>
          <w:bCs/>
        </w:rPr>
      </w:pPr>
      <w:r w:rsidRPr="0090219F">
        <w:rPr>
          <w:rFonts w:ascii="Arial" w:hAnsi="Arial" w:cs="Arial"/>
          <w:bCs/>
        </w:rPr>
        <w:t>SOP HCV 3: Receipt of ULT frozen Comirnaty, thawing, and assigning a post-thaw expiry date</w:t>
      </w:r>
    </w:p>
    <w:p w14:paraId="534E4E4D" w14:textId="43ABE171" w:rsidR="006F5976" w:rsidRDefault="0090219F" w:rsidP="0090219F">
      <w:pPr>
        <w:pStyle w:val="ListParagraph"/>
        <w:spacing w:line="240" w:lineRule="auto"/>
        <w:ind w:left="360"/>
        <w:rPr>
          <w:rFonts w:ascii="Arial" w:hAnsi="Arial" w:cs="Arial"/>
          <w:bCs/>
        </w:rPr>
      </w:pPr>
      <w:r w:rsidRPr="0090219F">
        <w:rPr>
          <w:rFonts w:ascii="Arial" w:hAnsi="Arial" w:cs="Arial"/>
          <w:bCs/>
        </w:rPr>
        <w:t>SOP HCV 5: Removing ULT frozen Comirnaty from ULT freezer, thawing, and assigning  post-thaw expiry date</w:t>
      </w:r>
    </w:p>
    <w:p w14:paraId="33F4763B" w14:textId="77777777" w:rsidR="0090219F" w:rsidRPr="00DD1CB8" w:rsidRDefault="0090219F" w:rsidP="0090219F">
      <w:pPr>
        <w:pStyle w:val="ListParagraph"/>
        <w:spacing w:line="240" w:lineRule="auto"/>
        <w:ind w:left="360"/>
        <w:rPr>
          <w:rFonts w:ascii="Arial" w:hAnsi="Arial" w:cs="Arial"/>
          <w:b/>
          <w:bCs/>
          <w:sz w:val="24"/>
          <w:szCs w:val="24"/>
        </w:rPr>
      </w:pPr>
    </w:p>
    <w:p w14:paraId="6C499D69" w14:textId="393C246D" w:rsidR="00DA1BF1" w:rsidRPr="00DD1CB8" w:rsidRDefault="00DA1BF1" w:rsidP="00E43366">
      <w:pPr>
        <w:pStyle w:val="ListParagraph"/>
        <w:numPr>
          <w:ilvl w:val="0"/>
          <w:numId w:val="4"/>
        </w:numPr>
        <w:spacing w:line="240" w:lineRule="auto"/>
        <w:rPr>
          <w:rFonts w:ascii="Arial" w:hAnsi="Arial" w:cs="Arial"/>
          <w:b/>
          <w:bCs/>
          <w:sz w:val="24"/>
          <w:szCs w:val="24"/>
        </w:rPr>
      </w:pPr>
      <w:r w:rsidRPr="00DD1CB8">
        <w:rPr>
          <w:rFonts w:ascii="Arial" w:hAnsi="Arial" w:cs="Arial"/>
          <w:b/>
          <w:bCs/>
          <w:sz w:val="24"/>
          <w:szCs w:val="24"/>
        </w:rPr>
        <w:t>References</w:t>
      </w:r>
    </w:p>
    <w:p w14:paraId="5F28A37A" w14:textId="77777777" w:rsidR="00DA1BF1" w:rsidRPr="00DD1CB8" w:rsidRDefault="00DA1BF1" w:rsidP="00DA1BF1">
      <w:pPr>
        <w:spacing w:after="0" w:line="240" w:lineRule="auto"/>
        <w:ind w:left="426"/>
        <w:rPr>
          <w:rFonts w:ascii="Arial" w:hAnsi="Arial" w:cs="Arial"/>
        </w:rPr>
      </w:pPr>
    </w:p>
    <w:p w14:paraId="706FE4CA" w14:textId="41264CE5" w:rsidR="00DA1BF1" w:rsidRPr="00DD1CB8" w:rsidRDefault="0098657B">
      <w:pPr>
        <w:spacing w:after="0" w:line="240" w:lineRule="auto"/>
        <w:ind w:left="426"/>
        <w:rPr>
          <w:rFonts w:ascii="Arial" w:hAnsi="Arial" w:cs="Arial"/>
        </w:rPr>
      </w:pPr>
      <w:hyperlink r:id="rId11" w:history="1">
        <w:r w:rsidR="00F32114" w:rsidRPr="00DD1CB8">
          <w:rPr>
            <w:rStyle w:val="Hyperlink"/>
            <w:rFonts w:ascii="Arial" w:hAnsi="Arial" w:cs="Arial"/>
          </w:rPr>
          <w:t>https://www.sps.nhs.uk/articles/handling-dry-ice-and-vapour-phase-nitrogen-shippers-advice-for-hospital-pharmacies/</w:t>
        </w:r>
      </w:hyperlink>
    </w:p>
    <w:sectPr w:rsidR="00DA1BF1" w:rsidRPr="00DD1CB8" w:rsidSect="006046FA">
      <w:headerReference w:type="default" r:id="rId12"/>
      <w:footerReference w:type="default" r:id="rId13"/>
      <w:pgSz w:w="11906" w:h="16838"/>
      <w:pgMar w:top="851" w:right="851" w:bottom="851" w:left="851" w:header="39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DCEAD" w14:textId="77777777" w:rsidR="00D145EE" w:rsidRDefault="00D145EE" w:rsidP="00E56010">
      <w:pPr>
        <w:spacing w:after="0" w:line="240" w:lineRule="auto"/>
      </w:pPr>
      <w:r>
        <w:separator/>
      </w:r>
    </w:p>
  </w:endnote>
  <w:endnote w:type="continuationSeparator" w:id="0">
    <w:p w14:paraId="6BB9E253" w14:textId="77777777" w:rsidR="00D145EE" w:rsidRDefault="00D145EE" w:rsidP="00E56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0314"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2423"/>
      <w:gridCol w:w="538"/>
      <w:gridCol w:w="2221"/>
      <w:gridCol w:w="668"/>
      <w:gridCol w:w="1663"/>
      <w:gridCol w:w="1559"/>
    </w:tblGrid>
    <w:tr w:rsidR="00C53F9A" w:rsidRPr="009C1C2A" w14:paraId="337948B0" w14:textId="77777777" w:rsidTr="1172A332">
      <w:trPr>
        <w:trHeight w:val="305"/>
      </w:trPr>
      <w:tc>
        <w:tcPr>
          <w:tcW w:w="1242" w:type="dxa"/>
          <w:vAlign w:val="bottom"/>
        </w:tcPr>
        <w:p w14:paraId="37A19323" w14:textId="77777777" w:rsidR="00C53F9A" w:rsidRPr="00E660BE" w:rsidRDefault="00C53F9A" w:rsidP="00BB7EC8">
          <w:pPr>
            <w:tabs>
              <w:tab w:val="center" w:pos="4513"/>
              <w:tab w:val="right" w:pos="9026"/>
            </w:tabs>
            <w:rPr>
              <w:rFonts w:ascii="Arial" w:hAnsi="Arial" w:cs="Arial"/>
              <w:color w:val="A6A6A6" w:themeColor="background1" w:themeShade="A6"/>
              <w:sz w:val="16"/>
            </w:rPr>
          </w:pPr>
          <w:r w:rsidRPr="00E660BE">
            <w:rPr>
              <w:rFonts w:ascii="Arial" w:hAnsi="Arial" w:cs="Arial"/>
              <w:color w:val="A6A6A6" w:themeColor="background1" w:themeShade="A6"/>
              <w:sz w:val="16"/>
            </w:rPr>
            <w:t>Written by:</w:t>
          </w:r>
        </w:p>
      </w:tc>
      <w:tc>
        <w:tcPr>
          <w:tcW w:w="2423" w:type="dxa"/>
          <w:vAlign w:val="bottom"/>
        </w:tcPr>
        <w:p w14:paraId="5043CB0F" w14:textId="77777777" w:rsidR="00C53F9A" w:rsidRPr="00815723" w:rsidRDefault="00C53F9A" w:rsidP="00BB7EC8">
          <w:pPr>
            <w:tabs>
              <w:tab w:val="center" w:pos="4513"/>
              <w:tab w:val="right" w:pos="9026"/>
            </w:tabs>
            <w:rPr>
              <w:rFonts w:ascii="Arial" w:hAnsi="Arial" w:cs="Arial"/>
              <w:color w:val="A6A6A6" w:themeColor="background1" w:themeShade="A6"/>
              <w:sz w:val="20"/>
            </w:rPr>
          </w:pPr>
        </w:p>
      </w:tc>
      <w:tc>
        <w:tcPr>
          <w:tcW w:w="538" w:type="dxa"/>
          <w:vAlign w:val="bottom"/>
        </w:tcPr>
        <w:p w14:paraId="048CC1B7" w14:textId="77777777" w:rsidR="00C53F9A" w:rsidRPr="00E660BE" w:rsidRDefault="00C53F9A" w:rsidP="00BB7EC8">
          <w:pPr>
            <w:tabs>
              <w:tab w:val="center" w:pos="4513"/>
              <w:tab w:val="right" w:pos="9026"/>
            </w:tabs>
            <w:rPr>
              <w:rFonts w:ascii="Arial" w:hAnsi="Arial" w:cs="Arial"/>
              <w:color w:val="A6A6A6" w:themeColor="background1" w:themeShade="A6"/>
              <w:sz w:val="16"/>
            </w:rPr>
          </w:pPr>
          <w:r w:rsidRPr="00E660BE">
            <w:rPr>
              <w:rFonts w:ascii="Arial" w:hAnsi="Arial" w:cs="Arial"/>
              <w:color w:val="A6A6A6" w:themeColor="background1" w:themeShade="A6"/>
              <w:sz w:val="16"/>
            </w:rPr>
            <w:t>Sig.</w:t>
          </w:r>
        </w:p>
      </w:tc>
      <w:tc>
        <w:tcPr>
          <w:tcW w:w="2221" w:type="dxa"/>
          <w:vAlign w:val="bottom"/>
        </w:tcPr>
        <w:p w14:paraId="07459315" w14:textId="77777777" w:rsidR="00C53F9A" w:rsidRPr="00815723" w:rsidRDefault="00C53F9A" w:rsidP="00BB7EC8">
          <w:pPr>
            <w:tabs>
              <w:tab w:val="center" w:pos="4513"/>
              <w:tab w:val="right" w:pos="9026"/>
            </w:tabs>
            <w:rPr>
              <w:rFonts w:ascii="Arial" w:hAnsi="Arial" w:cs="Arial"/>
              <w:color w:val="A6A6A6" w:themeColor="background1" w:themeShade="A6"/>
              <w:sz w:val="20"/>
            </w:rPr>
          </w:pPr>
        </w:p>
      </w:tc>
      <w:tc>
        <w:tcPr>
          <w:tcW w:w="668" w:type="dxa"/>
          <w:vAlign w:val="bottom"/>
        </w:tcPr>
        <w:p w14:paraId="3101716D" w14:textId="77777777" w:rsidR="00C53F9A" w:rsidRPr="00E660BE" w:rsidRDefault="00C53F9A" w:rsidP="00BB7EC8">
          <w:pPr>
            <w:tabs>
              <w:tab w:val="center" w:pos="4513"/>
              <w:tab w:val="right" w:pos="9026"/>
            </w:tabs>
            <w:rPr>
              <w:rFonts w:ascii="Arial" w:hAnsi="Arial" w:cs="Arial"/>
              <w:color w:val="A6A6A6" w:themeColor="background1" w:themeShade="A6"/>
              <w:sz w:val="16"/>
            </w:rPr>
          </w:pPr>
          <w:r w:rsidRPr="00E660BE">
            <w:rPr>
              <w:rFonts w:ascii="Arial" w:hAnsi="Arial" w:cs="Arial"/>
              <w:color w:val="A6A6A6" w:themeColor="background1" w:themeShade="A6"/>
              <w:sz w:val="16"/>
            </w:rPr>
            <w:t>Date:</w:t>
          </w:r>
        </w:p>
      </w:tc>
      <w:tc>
        <w:tcPr>
          <w:tcW w:w="1663" w:type="dxa"/>
          <w:vAlign w:val="bottom"/>
        </w:tcPr>
        <w:p w14:paraId="6537F28F" w14:textId="77777777" w:rsidR="00C53F9A" w:rsidRPr="00815723" w:rsidRDefault="00C53F9A" w:rsidP="00BB7EC8">
          <w:pPr>
            <w:tabs>
              <w:tab w:val="center" w:pos="4513"/>
              <w:tab w:val="right" w:pos="9026"/>
            </w:tabs>
            <w:rPr>
              <w:rFonts w:ascii="Arial" w:hAnsi="Arial" w:cs="Arial"/>
              <w:color w:val="A6A6A6" w:themeColor="background1" w:themeShade="A6"/>
              <w:sz w:val="20"/>
            </w:rPr>
          </w:pPr>
        </w:p>
      </w:tc>
      <w:tc>
        <w:tcPr>
          <w:tcW w:w="1559" w:type="dxa"/>
          <w:vMerge w:val="restart"/>
        </w:tcPr>
        <w:p w14:paraId="6DFB9E20" w14:textId="77777777" w:rsidR="00C53F9A" w:rsidRPr="009C1C2A" w:rsidRDefault="1172A332" w:rsidP="004E5B99">
          <w:pPr>
            <w:tabs>
              <w:tab w:val="center" w:pos="4513"/>
              <w:tab w:val="right" w:pos="9026"/>
            </w:tabs>
            <w:spacing w:after="60"/>
            <w:jc w:val="center"/>
            <w:rPr>
              <w:color w:val="A6A6A6" w:themeColor="background1" w:themeShade="A6"/>
            </w:rPr>
          </w:pPr>
          <w:r>
            <w:rPr>
              <w:noProof/>
              <w:lang w:eastAsia="en-GB"/>
            </w:rPr>
            <w:drawing>
              <wp:inline distT="0" distB="0" distL="0" distR="0" wp14:anchorId="2D26B10A" wp14:editId="5F97CCF1">
                <wp:extent cx="934588" cy="49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934588" cy="495300"/>
                        </a:xfrm>
                        <a:prstGeom prst="rect">
                          <a:avLst/>
                        </a:prstGeom>
                      </pic:spPr>
                    </pic:pic>
                  </a:graphicData>
                </a:graphic>
              </wp:inline>
            </w:drawing>
          </w:r>
        </w:p>
      </w:tc>
    </w:tr>
    <w:tr w:rsidR="00C53F9A" w:rsidRPr="009C1C2A" w14:paraId="7D51E6B1" w14:textId="77777777" w:rsidTr="1172A332">
      <w:trPr>
        <w:trHeight w:val="305"/>
      </w:trPr>
      <w:tc>
        <w:tcPr>
          <w:tcW w:w="1242" w:type="dxa"/>
          <w:vAlign w:val="bottom"/>
        </w:tcPr>
        <w:p w14:paraId="19D35CC3" w14:textId="77777777" w:rsidR="00C53F9A" w:rsidRPr="00E660BE" w:rsidRDefault="00C53F9A" w:rsidP="00BB7EC8">
          <w:pPr>
            <w:tabs>
              <w:tab w:val="center" w:pos="4513"/>
              <w:tab w:val="right" w:pos="9026"/>
            </w:tabs>
            <w:rPr>
              <w:rFonts w:ascii="Arial" w:hAnsi="Arial" w:cs="Arial"/>
              <w:color w:val="A6A6A6" w:themeColor="background1" w:themeShade="A6"/>
              <w:sz w:val="16"/>
            </w:rPr>
          </w:pPr>
          <w:r w:rsidRPr="00E660BE">
            <w:rPr>
              <w:rFonts w:ascii="Arial" w:hAnsi="Arial" w:cs="Arial"/>
              <w:color w:val="A6A6A6" w:themeColor="background1" w:themeShade="A6"/>
              <w:sz w:val="16"/>
            </w:rPr>
            <w:t>Approved by:</w:t>
          </w:r>
        </w:p>
      </w:tc>
      <w:tc>
        <w:tcPr>
          <w:tcW w:w="2423" w:type="dxa"/>
          <w:vAlign w:val="bottom"/>
        </w:tcPr>
        <w:p w14:paraId="70DF9E56" w14:textId="77777777" w:rsidR="00C53F9A" w:rsidRPr="00815723" w:rsidRDefault="00C53F9A" w:rsidP="00BB7EC8">
          <w:pPr>
            <w:tabs>
              <w:tab w:val="center" w:pos="4513"/>
              <w:tab w:val="right" w:pos="9026"/>
            </w:tabs>
            <w:rPr>
              <w:rFonts w:ascii="Arial" w:hAnsi="Arial" w:cs="Arial"/>
              <w:color w:val="A6A6A6" w:themeColor="background1" w:themeShade="A6"/>
              <w:sz w:val="20"/>
            </w:rPr>
          </w:pPr>
        </w:p>
      </w:tc>
      <w:tc>
        <w:tcPr>
          <w:tcW w:w="538" w:type="dxa"/>
          <w:vAlign w:val="bottom"/>
        </w:tcPr>
        <w:p w14:paraId="34F8F21A" w14:textId="77777777" w:rsidR="00C53F9A" w:rsidRPr="00E660BE" w:rsidRDefault="00C53F9A" w:rsidP="00BB7EC8">
          <w:pPr>
            <w:tabs>
              <w:tab w:val="center" w:pos="4513"/>
              <w:tab w:val="right" w:pos="9026"/>
            </w:tabs>
            <w:rPr>
              <w:rFonts w:ascii="Arial" w:hAnsi="Arial" w:cs="Arial"/>
              <w:color w:val="A6A6A6" w:themeColor="background1" w:themeShade="A6"/>
              <w:sz w:val="16"/>
            </w:rPr>
          </w:pPr>
          <w:r w:rsidRPr="00E660BE">
            <w:rPr>
              <w:rFonts w:ascii="Arial" w:hAnsi="Arial" w:cs="Arial"/>
              <w:color w:val="A6A6A6" w:themeColor="background1" w:themeShade="A6"/>
              <w:sz w:val="16"/>
            </w:rPr>
            <w:t>Sig.</w:t>
          </w:r>
        </w:p>
      </w:tc>
      <w:tc>
        <w:tcPr>
          <w:tcW w:w="2221" w:type="dxa"/>
          <w:vAlign w:val="bottom"/>
        </w:tcPr>
        <w:p w14:paraId="44E871BC" w14:textId="77777777" w:rsidR="00C53F9A" w:rsidRPr="00815723" w:rsidRDefault="00C53F9A" w:rsidP="00BB7EC8">
          <w:pPr>
            <w:tabs>
              <w:tab w:val="center" w:pos="4513"/>
              <w:tab w:val="right" w:pos="9026"/>
            </w:tabs>
            <w:rPr>
              <w:rFonts w:ascii="Arial" w:hAnsi="Arial" w:cs="Arial"/>
              <w:color w:val="A6A6A6" w:themeColor="background1" w:themeShade="A6"/>
              <w:sz w:val="20"/>
            </w:rPr>
          </w:pPr>
        </w:p>
      </w:tc>
      <w:tc>
        <w:tcPr>
          <w:tcW w:w="668" w:type="dxa"/>
          <w:vAlign w:val="bottom"/>
        </w:tcPr>
        <w:p w14:paraId="5D4EC514" w14:textId="77777777" w:rsidR="00C53F9A" w:rsidRPr="00E660BE" w:rsidRDefault="00C53F9A" w:rsidP="00BB7EC8">
          <w:pPr>
            <w:tabs>
              <w:tab w:val="center" w:pos="4513"/>
              <w:tab w:val="right" w:pos="9026"/>
            </w:tabs>
            <w:rPr>
              <w:rFonts w:ascii="Arial" w:hAnsi="Arial" w:cs="Arial"/>
              <w:color w:val="A6A6A6" w:themeColor="background1" w:themeShade="A6"/>
              <w:sz w:val="16"/>
            </w:rPr>
          </w:pPr>
          <w:r w:rsidRPr="00E660BE">
            <w:rPr>
              <w:rFonts w:ascii="Arial" w:hAnsi="Arial" w:cs="Arial"/>
              <w:color w:val="A6A6A6" w:themeColor="background1" w:themeShade="A6"/>
              <w:sz w:val="16"/>
            </w:rPr>
            <w:t>Date:</w:t>
          </w:r>
        </w:p>
      </w:tc>
      <w:tc>
        <w:tcPr>
          <w:tcW w:w="1663" w:type="dxa"/>
          <w:vAlign w:val="bottom"/>
        </w:tcPr>
        <w:p w14:paraId="144A5D23" w14:textId="77777777" w:rsidR="00C53F9A" w:rsidRPr="00815723" w:rsidRDefault="00C53F9A" w:rsidP="00BB7EC8">
          <w:pPr>
            <w:tabs>
              <w:tab w:val="center" w:pos="4513"/>
              <w:tab w:val="right" w:pos="9026"/>
            </w:tabs>
            <w:rPr>
              <w:rFonts w:ascii="Arial" w:hAnsi="Arial" w:cs="Arial"/>
              <w:color w:val="A6A6A6" w:themeColor="background1" w:themeShade="A6"/>
              <w:sz w:val="20"/>
            </w:rPr>
          </w:pPr>
        </w:p>
      </w:tc>
      <w:tc>
        <w:tcPr>
          <w:tcW w:w="1559" w:type="dxa"/>
          <w:vMerge/>
        </w:tcPr>
        <w:p w14:paraId="738610EB" w14:textId="77777777" w:rsidR="00C53F9A" w:rsidRPr="004517A2" w:rsidRDefault="00C53F9A" w:rsidP="004517A2">
          <w:pPr>
            <w:tabs>
              <w:tab w:val="center" w:pos="4513"/>
              <w:tab w:val="right" w:pos="9026"/>
            </w:tabs>
            <w:jc w:val="center"/>
            <w:rPr>
              <w:color w:val="00B050"/>
              <w:sz w:val="12"/>
              <w:szCs w:val="16"/>
            </w:rPr>
          </w:pPr>
        </w:p>
      </w:tc>
    </w:tr>
    <w:tr w:rsidR="00C53F9A" w:rsidRPr="009C1C2A" w14:paraId="11CF2780" w14:textId="77777777" w:rsidTr="1172A332">
      <w:trPr>
        <w:trHeight w:val="305"/>
      </w:trPr>
      <w:tc>
        <w:tcPr>
          <w:tcW w:w="1242" w:type="dxa"/>
          <w:vAlign w:val="bottom"/>
        </w:tcPr>
        <w:p w14:paraId="28F8C2C6" w14:textId="77777777" w:rsidR="00C53F9A" w:rsidRPr="00E660BE" w:rsidRDefault="00C53F9A" w:rsidP="00BB7EC8">
          <w:pPr>
            <w:tabs>
              <w:tab w:val="center" w:pos="4513"/>
              <w:tab w:val="right" w:pos="9026"/>
            </w:tabs>
            <w:rPr>
              <w:rFonts w:ascii="Arial" w:hAnsi="Arial" w:cs="Arial"/>
              <w:color w:val="A6A6A6" w:themeColor="background1" w:themeShade="A6"/>
              <w:sz w:val="16"/>
            </w:rPr>
          </w:pPr>
          <w:r w:rsidRPr="00E660BE">
            <w:rPr>
              <w:rFonts w:ascii="Arial" w:hAnsi="Arial" w:cs="Arial"/>
              <w:color w:val="A6A6A6" w:themeColor="background1" w:themeShade="A6"/>
              <w:sz w:val="16"/>
            </w:rPr>
            <w:t>Authorised by:</w:t>
          </w:r>
        </w:p>
      </w:tc>
      <w:tc>
        <w:tcPr>
          <w:tcW w:w="2423" w:type="dxa"/>
          <w:vAlign w:val="bottom"/>
        </w:tcPr>
        <w:p w14:paraId="637805D2" w14:textId="77777777" w:rsidR="00C53F9A" w:rsidRPr="00815723" w:rsidRDefault="00C53F9A" w:rsidP="00BB7EC8">
          <w:pPr>
            <w:tabs>
              <w:tab w:val="center" w:pos="4513"/>
              <w:tab w:val="right" w:pos="9026"/>
            </w:tabs>
            <w:rPr>
              <w:rFonts w:ascii="Arial" w:hAnsi="Arial" w:cs="Arial"/>
              <w:color w:val="A6A6A6" w:themeColor="background1" w:themeShade="A6"/>
              <w:sz w:val="20"/>
            </w:rPr>
          </w:pPr>
        </w:p>
      </w:tc>
      <w:tc>
        <w:tcPr>
          <w:tcW w:w="538" w:type="dxa"/>
          <w:vAlign w:val="bottom"/>
        </w:tcPr>
        <w:p w14:paraId="31CE0781" w14:textId="77777777" w:rsidR="00C53F9A" w:rsidRPr="00E660BE" w:rsidRDefault="00C53F9A" w:rsidP="00BB7EC8">
          <w:pPr>
            <w:tabs>
              <w:tab w:val="center" w:pos="4513"/>
              <w:tab w:val="right" w:pos="9026"/>
            </w:tabs>
            <w:rPr>
              <w:rFonts w:ascii="Arial" w:hAnsi="Arial" w:cs="Arial"/>
              <w:color w:val="A6A6A6" w:themeColor="background1" w:themeShade="A6"/>
              <w:sz w:val="16"/>
            </w:rPr>
          </w:pPr>
          <w:r w:rsidRPr="00E660BE">
            <w:rPr>
              <w:rFonts w:ascii="Arial" w:hAnsi="Arial" w:cs="Arial"/>
              <w:color w:val="A6A6A6" w:themeColor="background1" w:themeShade="A6"/>
              <w:sz w:val="16"/>
            </w:rPr>
            <w:t>Sig.</w:t>
          </w:r>
        </w:p>
      </w:tc>
      <w:tc>
        <w:tcPr>
          <w:tcW w:w="2221" w:type="dxa"/>
          <w:vAlign w:val="bottom"/>
        </w:tcPr>
        <w:p w14:paraId="463F29E8" w14:textId="77777777" w:rsidR="00C53F9A" w:rsidRPr="00815723" w:rsidRDefault="00C53F9A" w:rsidP="00BB7EC8">
          <w:pPr>
            <w:tabs>
              <w:tab w:val="center" w:pos="4513"/>
              <w:tab w:val="right" w:pos="9026"/>
            </w:tabs>
            <w:rPr>
              <w:rFonts w:ascii="Arial" w:hAnsi="Arial" w:cs="Arial"/>
              <w:color w:val="A6A6A6" w:themeColor="background1" w:themeShade="A6"/>
              <w:sz w:val="20"/>
            </w:rPr>
          </w:pPr>
        </w:p>
      </w:tc>
      <w:tc>
        <w:tcPr>
          <w:tcW w:w="668" w:type="dxa"/>
          <w:vAlign w:val="bottom"/>
        </w:tcPr>
        <w:p w14:paraId="006817C5" w14:textId="77777777" w:rsidR="00C53F9A" w:rsidRPr="00E660BE" w:rsidRDefault="00C53F9A" w:rsidP="00BB7EC8">
          <w:pPr>
            <w:tabs>
              <w:tab w:val="center" w:pos="4513"/>
              <w:tab w:val="right" w:pos="9026"/>
            </w:tabs>
            <w:rPr>
              <w:rFonts w:ascii="Arial" w:hAnsi="Arial" w:cs="Arial"/>
              <w:color w:val="A6A6A6" w:themeColor="background1" w:themeShade="A6"/>
              <w:sz w:val="16"/>
            </w:rPr>
          </w:pPr>
          <w:r w:rsidRPr="00E660BE">
            <w:rPr>
              <w:rFonts w:ascii="Arial" w:hAnsi="Arial" w:cs="Arial"/>
              <w:color w:val="A6A6A6" w:themeColor="background1" w:themeShade="A6"/>
              <w:sz w:val="16"/>
            </w:rPr>
            <w:t>Date:</w:t>
          </w:r>
        </w:p>
      </w:tc>
      <w:tc>
        <w:tcPr>
          <w:tcW w:w="1663" w:type="dxa"/>
          <w:vAlign w:val="bottom"/>
        </w:tcPr>
        <w:p w14:paraId="3B7B4B86" w14:textId="77777777" w:rsidR="00C53F9A" w:rsidRPr="00815723" w:rsidRDefault="00C53F9A" w:rsidP="00BB7EC8">
          <w:pPr>
            <w:tabs>
              <w:tab w:val="center" w:pos="4513"/>
              <w:tab w:val="right" w:pos="9026"/>
            </w:tabs>
            <w:rPr>
              <w:rFonts w:ascii="Arial" w:hAnsi="Arial" w:cs="Arial"/>
              <w:color w:val="A6A6A6" w:themeColor="background1" w:themeShade="A6"/>
              <w:sz w:val="20"/>
            </w:rPr>
          </w:pPr>
        </w:p>
      </w:tc>
      <w:tc>
        <w:tcPr>
          <w:tcW w:w="1559" w:type="dxa"/>
          <w:vMerge/>
        </w:tcPr>
        <w:p w14:paraId="3A0FF5F2" w14:textId="77777777" w:rsidR="00C53F9A" w:rsidRPr="004517A2" w:rsidRDefault="00C53F9A" w:rsidP="004517A2">
          <w:pPr>
            <w:tabs>
              <w:tab w:val="center" w:pos="4513"/>
              <w:tab w:val="right" w:pos="9026"/>
            </w:tabs>
            <w:jc w:val="center"/>
            <w:rPr>
              <w:color w:val="00B050"/>
              <w:sz w:val="12"/>
              <w:szCs w:val="16"/>
            </w:rPr>
          </w:pPr>
        </w:p>
      </w:tc>
    </w:tr>
  </w:tbl>
  <w:p w14:paraId="5630AD66" w14:textId="77777777" w:rsidR="00C53F9A" w:rsidRPr="002726D0" w:rsidRDefault="00C53F9A" w:rsidP="009C1C2A">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56223" w14:textId="77777777" w:rsidR="00D145EE" w:rsidRDefault="00D145EE" w:rsidP="00E56010">
      <w:pPr>
        <w:spacing w:after="0" w:line="240" w:lineRule="auto"/>
      </w:pPr>
      <w:r>
        <w:separator/>
      </w:r>
    </w:p>
  </w:footnote>
  <w:footnote w:type="continuationSeparator" w:id="0">
    <w:p w14:paraId="07547A01" w14:textId="77777777" w:rsidR="00D145EE" w:rsidRDefault="00D145EE" w:rsidP="00E560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63" w:type="dxa"/>
      <w:tblBorders>
        <w:top w:val="none" w:sz="0" w:space="0" w:color="auto"/>
        <w:left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325"/>
      <w:gridCol w:w="170"/>
      <w:gridCol w:w="964"/>
      <w:gridCol w:w="284"/>
      <w:gridCol w:w="1247"/>
      <w:gridCol w:w="1247"/>
      <w:gridCol w:w="1248"/>
      <w:gridCol w:w="510"/>
      <w:gridCol w:w="737"/>
      <w:gridCol w:w="1531"/>
    </w:tblGrid>
    <w:tr w:rsidR="00C53F9A" w:rsidRPr="00E56010" w14:paraId="4A8A9AA5" w14:textId="77777777" w:rsidTr="1172A332">
      <w:trPr>
        <w:trHeight w:val="336"/>
      </w:trPr>
      <w:tc>
        <w:tcPr>
          <w:tcW w:w="3459" w:type="dxa"/>
          <w:gridSpan w:val="3"/>
          <w:vMerge w:val="restart"/>
          <w:vAlign w:val="center"/>
        </w:tcPr>
        <w:p w14:paraId="27831E6F" w14:textId="6E50A1B7" w:rsidR="00C53F9A" w:rsidRPr="0077599F" w:rsidRDefault="00C53F9A" w:rsidP="000D7935">
          <w:pPr>
            <w:rPr>
              <w:b/>
              <w:color w:val="00B050"/>
              <w:sz w:val="36"/>
              <w:szCs w:val="24"/>
            </w:rPr>
          </w:pPr>
          <w:r w:rsidRPr="00887F05">
            <w:rPr>
              <w:b/>
              <w:color w:val="0070C0"/>
              <w:sz w:val="32"/>
            </w:rPr>
            <w:t xml:space="preserve">SOP </w:t>
          </w:r>
          <w:r w:rsidR="00DB6F2F">
            <w:rPr>
              <w:b/>
              <w:color w:val="0070C0"/>
              <w:sz w:val="32"/>
            </w:rPr>
            <w:t>H</w:t>
          </w:r>
          <w:r w:rsidR="004F1289">
            <w:rPr>
              <w:b/>
              <w:color w:val="0070C0"/>
              <w:sz w:val="32"/>
            </w:rPr>
            <w:t xml:space="preserve">CV </w:t>
          </w:r>
          <w:r w:rsidR="0090219F">
            <w:rPr>
              <w:b/>
              <w:color w:val="0070C0"/>
              <w:sz w:val="32"/>
            </w:rPr>
            <w:t>4</w:t>
          </w:r>
        </w:p>
      </w:tc>
      <w:tc>
        <w:tcPr>
          <w:tcW w:w="4536" w:type="dxa"/>
          <w:gridSpan w:val="5"/>
          <w:vAlign w:val="bottom"/>
        </w:tcPr>
        <w:p w14:paraId="2BA226A1" w14:textId="1E6877B6" w:rsidR="00C53F9A" w:rsidRPr="0077599F" w:rsidRDefault="00865C28" w:rsidP="00E56010">
          <w:pPr>
            <w:rPr>
              <w:b/>
              <w:color w:val="00B050"/>
              <w:sz w:val="36"/>
              <w:szCs w:val="24"/>
            </w:rPr>
          </w:pPr>
          <w:r w:rsidRPr="007D4AF6">
            <w:rPr>
              <w:b/>
              <w:color w:val="FF0000"/>
            </w:rPr>
            <w:t>Commercial – sensitive. For NHS use Only</w:t>
          </w:r>
        </w:p>
      </w:tc>
      <w:tc>
        <w:tcPr>
          <w:tcW w:w="2268" w:type="dxa"/>
          <w:gridSpan w:val="2"/>
          <w:vAlign w:val="center"/>
        </w:tcPr>
        <w:p w14:paraId="17AD93B2" w14:textId="77777777" w:rsidR="00C53F9A" w:rsidRDefault="00C53F9A" w:rsidP="005D0747">
          <w:pPr>
            <w:tabs>
              <w:tab w:val="center" w:pos="4153"/>
              <w:tab w:val="right" w:pos="8306"/>
            </w:tabs>
            <w:jc w:val="right"/>
            <w:rPr>
              <w:sz w:val="14"/>
            </w:rPr>
          </w:pPr>
          <w:r>
            <w:rPr>
              <w:noProof/>
              <w:sz w:val="14"/>
            </w:rPr>
            <w:drawing>
              <wp:inline distT="0" distB="0" distL="0" distR="0" wp14:anchorId="758ACD11" wp14:editId="68EA08AC">
                <wp:extent cx="857250" cy="318407"/>
                <wp:effectExtent l="0" t="0" r="0" b="5715"/>
                <wp:docPr id="9" name="Picture 9" descr="C:\Users\Sjackson2.RLBUHT\Desktop\NH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jackson2.RLBUHT\Desktop\NHS logo.png"/>
                        <pic:cNvPicPr>
                          <a:picLocks noChangeAspect="1" noChangeArrowheads="1"/>
                        </pic:cNvPicPr>
                      </pic:nvPicPr>
                      <pic:blipFill rotWithShape="1">
                        <a:blip r:embed="rId1">
                          <a:extLst>
                            <a:ext uri="{28A0092B-C50C-407E-A947-70E740481C1C}">
                              <a14:useLocalDpi xmlns:a14="http://schemas.microsoft.com/office/drawing/2010/main" val="0"/>
                            </a:ext>
                          </a:extLst>
                        </a:blip>
                        <a:srcRect l="-1" r="8347"/>
                        <a:stretch/>
                      </pic:blipFill>
                      <pic:spPr bwMode="auto">
                        <a:xfrm>
                          <a:off x="0" y="0"/>
                          <a:ext cx="868006" cy="32240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53F9A" w:rsidRPr="00E56010" w14:paraId="0DE4B5B7" w14:textId="77777777" w:rsidTr="1172A332">
      <w:trPr>
        <w:trHeight w:val="359"/>
      </w:trPr>
      <w:tc>
        <w:tcPr>
          <w:tcW w:w="3459" w:type="dxa"/>
          <w:gridSpan w:val="3"/>
          <w:vMerge/>
          <w:vAlign w:val="bottom"/>
        </w:tcPr>
        <w:p w14:paraId="66204FF1" w14:textId="77777777" w:rsidR="00C53F9A" w:rsidRPr="0077599F" w:rsidRDefault="00C53F9A" w:rsidP="00E56010">
          <w:pPr>
            <w:rPr>
              <w:b/>
              <w:color w:val="00B050"/>
              <w:sz w:val="36"/>
              <w:szCs w:val="24"/>
            </w:rPr>
          </w:pPr>
        </w:p>
      </w:tc>
      <w:tc>
        <w:tcPr>
          <w:tcW w:w="6804" w:type="dxa"/>
          <w:gridSpan w:val="7"/>
          <w:vAlign w:val="center"/>
        </w:tcPr>
        <w:p w14:paraId="2DBF0D7D" w14:textId="77777777" w:rsidR="00C53F9A" w:rsidRPr="00906243" w:rsidRDefault="00C53F9A" w:rsidP="00906243">
          <w:pPr>
            <w:spacing w:after="120"/>
            <w:contextualSpacing/>
            <w:jc w:val="right"/>
            <w:rPr>
              <w:b/>
              <w:color w:val="0070C0"/>
              <w:sz w:val="18"/>
            </w:rPr>
          </w:pPr>
        </w:p>
      </w:tc>
    </w:tr>
    <w:tr w:rsidR="00C53F9A" w:rsidRPr="00E56010" w14:paraId="609EC967" w14:textId="77777777" w:rsidTr="1172A332">
      <w:trPr>
        <w:trHeight w:val="563"/>
      </w:trPr>
      <w:tc>
        <w:tcPr>
          <w:tcW w:w="7995" w:type="dxa"/>
          <w:gridSpan w:val="8"/>
          <w:vAlign w:val="center"/>
        </w:tcPr>
        <w:p w14:paraId="18E1DC47" w14:textId="383C9470" w:rsidR="00C53F9A" w:rsidRPr="00B65E07" w:rsidRDefault="0090219F" w:rsidP="00501B4B">
          <w:pPr>
            <w:tabs>
              <w:tab w:val="center" w:pos="4153"/>
              <w:tab w:val="right" w:pos="8306"/>
            </w:tabs>
            <w:rPr>
              <w:b/>
              <w:bCs/>
              <w:color w:val="0070C0"/>
              <w:sz w:val="32"/>
              <w:szCs w:val="32"/>
            </w:rPr>
          </w:pPr>
          <w:r w:rsidRPr="0090219F">
            <w:rPr>
              <w:b/>
              <w:bCs/>
              <w:color w:val="0070C0"/>
              <w:sz w:val="32"/>
              <w:szCs w:val="32"/>
            </w:rPr>
            <w:t>Receipt of ULT</w:t>
          </w:r>
          <w:r>
            <w:rPr>
              <w:b/>
              <w:bCs/>
              <w:color w:val="0070C0"/>
              <w:sz w:val="32"/>
              <w:szCs w:val="32"/>
            </w:rPr>
            <w:t xml:space="preserve"> </w:t>
          </w:r>
          <w:r w:rsidRPr="0090219F">
            <w:rPr>
              <w:b/>
              <w:bCs/>
              <w:color w:val="0070C0"/>
              <w:sz w:val="32"/>
              <w:szCs w:val="32"/>
            </w:rPr>
            <w:t>frozen Comirnaty and storage in ULT freezer</w:t>
          </w:r>
        </w:p>
      </w:tc>
      <w:tc>
        <w:tcPr>
          <w:tcW w:w="2268" w:type="dxa"/>
          <w:gridSpan w:val="2"/>
          <w:vAlign w:val="center"/>
        </w:tcPr>
        <w:p w14:paraId="70631400" w14:textId="77777777" w:rsidR="00C53F9A" w:rsidRPr="00906243" w:rsidRDefault="00C53F9A" w:rsidP="00906243">
          <w:pPr>
            <w:tabs>
              <w:tab w:val="center" w:pos="4153"/>
              <w:tab w:val="right" w:pos="8306"/>
            </w:tabs>
            <w:jc w:val="right"/>
            <w:rPr>
              <w:b/>
              <w:sz w:val="24"/>
            </w:rPr>
          </w:pPr>
          <w:r w:rsidRPr="00887F05">
            <w:rPr>
              <w:sz w:val="18"/>
            </w:rPr>
            <w:t xml:space="preserve">Page </w:t>
          </w:r>
          <w:r w:rsidRPr="00887F05">
            <w:rPr>
              <w:sz w:val="18"/>
            </w:rPr>
            <w:fldChar w:fldCharType="begin"/>
          </w:r>
          <w:r w:rsidRPr="00887F05">
            <w:rPr>
              <w:sz w:val="18"/>
            </w:rPr>
            <w:instrText xml:space="preserve"> PAGE  \* Arabic  \* MERGEFORMAT </w:instrText>
          </w:r>
          <w:r w:rsidRPr="00887F05">
            <w:rPr>
              <w:sz w:val="18"/>
            </w:rPr>
            <w:fldChar w:fldCharType="separate"/>
          </w:r>
          <w:r w:rsidR="00C45279">
            <w:rPr>
              <w:noProof/>
              <w:sz w:val="18"/>
            </w:rPr>
            <w:t>2</w:t>
          </w:r>
          <w:r w:rsidRPr="00887F05">
            <w:rPr>
              <w:sz w:val="18"/>
            </w:rPr>
            <w:fldChar w:fldCharType="end"/>
          </w:r>
          <w:r w:rsidRPr="00887F05">
            <w:rPr>
              <w:sz w:val="18"/>
            </w:rPr>
            <w:t xml:space="preserve"> of </w:t>
          </w:r>
          <w:r w:rsidRPr="00887F05">
            <w:rPr>
              <w:sz w:val="18"/>
            </w:rPr>
            <w:fldChar w:fldCharType="begin"/>
          </w:r>
          <w:r w:rsidRPr="00887F05">
            <w:rPr>
              <w:sz w:val="18"/>
            </w:rPr>
            <w:instrText xml:space="preserve"> NUMPAGES  \* Arabic  \* MERGEFORMAT </w:instrText>
          </w:r>
          <w:r w:rsidRPr="00887F05">
            <w:rPr>
              <w:sz w:val="18"/>
            </w:rPr>
            <w:fldChar w:fldCharType="separate"/>
          </w:r>
          <w:r w:rsidR="00C45279">
            <w:rPr>
              <w:noProof/>
              <w:sz w:val="18"/>
            </w:rPr>
            <w:t>3</w:t>
          </w:r>
          <w:r w:rsidRPr="00887F05">
            <w:rPr>
              <w:sz w:val="18"/>
            </w:rPr>
            <w:fldChar w:fldCharType="end"/>
          </w:r>
        </w:p>
      </w:tc>
    </w:tr>
    <w:tr w:rsidR="00C53F9A" w:rsidRPr="00E56010" w14:paraId="78B6634B" w14:textId="77777777" w:rsidTr="00C75185">
      <w:trPr>
        <w:trHeight w:val="330"/>
      </w:trPr>
      <w:tc>
        <w:tcPr>
          <w:tcW w:w="2325" w:type="dxa"/>
          <w:vAlign w:val="center"/>
        </w:tcPr>
        <w:p w14:paraId="1E9C7C87" w14:textId="68DEA19A" w:rsidR="00C53F9A" w:rsidRPr="00BD67B1" w:rsidRDefault="00C53F9A">
          <w:pPr>
            <w:tabs>
              <w:tab w:val="center" w:pos="4153"/>
              <w:tab w:val="right" w:pos="8306"/>
            </w:tabs>
            <w:rPr>
              <w:iCs/>
              <w:sz w:val="14"/>
              <w:szCs w:val="14"/>
            </w:rPr>
          </w:pPr>
          <w:r w:rsidRPr="00E56010">
            <w:rPr>
              <w:i/>
              <w:sz w:val="14"/>
              <w:szCs w:val="14"/>
            </w:rPr>
            <w:t>Version</w:t>
          </w:r>
          <w:r>
            <w:rPr>
              <w:i/>
              <w:sz w:val="14"/>
              <w:szCs w:val="14"/>
            </w:rPr>
            <w:t>:</w:t>
          </w:r>
          <w:r w:rsidR="00BD67B1">
            <w:rPr>
              <w:i/>
              <w:sz w:val="14"/>
              <w:szCs w:val="14"/>
            </w:rPr>
            <w:t xml:space="preserve"> </w:t>
          </w:r>
          <w:r w:rsidR="004F1289">
            <w:rPr>
              <w:i/>
              <w:sz w:val="14"/>
              <w:szCs w:val="14"/>
            </w:rPr>
            <w:t>1</w:t>
          </w:r>
          <w:r w:rsidR="002F3906" w:rsidRPr="0088663F">
            <w:rPr>
              <w:i/>
              <w:sz w:val="14"/>
              <w:szCs w:val="14"/>
            </w:rPr>
            <w:t xml:space="preserve"> </w:t>
          </w:r>
          <w:r w:rsidR="00A373D4" w:rsidRPr="0088663F">
            <w:rPr>
              <w:i/>
              <w:sz w:val="14"/>
              <w:szCs w:val="14"/>
            </w:rPr>
            <w:t xml:space="preserve"> </w:t>
          </w:r>
          <w:r w:rsidR="0090219F" w:rsidRPr="0090219F">
            <w:rPr>
              <w:i/>
              <w:sz w:val="14"/>
              <w:szCs w:val="14"/>
            </w:rPr>
            <w:t>18</w:t>
          </w:r>
          <w:r w:rsidR="001F2E50" w:rsidRPr="0090219F">
            <w:rPr>
              <w:i/>
              <w:sz w:val="14"/>
              <w:szCs w:val="14"/>
            </w:rPr>
            <w:t>.0</w:t>
          </w:r>
          <w:r w:rsidR="004F1289" w:rsidRPr="0090219F">
            <w:rPr>
              <w:i/>
              <w:sz w:val="14"/>
              <w:szCs w:val="14"/>
            </w:rPr>
            <w:t>8</w:t>
          </w:r>
          <w:r w:rsidR="001F2E50" w:rsidRPr="0090219F">
            <w:rPr>
              <w:i/>
              <w:sz w:val="14"/>
              <w:szCs w:val="14"/>
            </w:rPr>
            <w:t>.</w:t>
          </w:r>
          <w:r w:rsidR="00C75185" w:rsidRPr="0090219F">
            <w:rPr>
              <w:i/>
              <w:sz w:val="14"/>
              <w:szCs w:val="14"/>
            </w:rPr>
            <w:t>2</w:t>
          </w:r>
          <w:r w:rsidR="00A5108B" w:rsidRPr="0090219F">
            <w:rPr>
              <w:i/>
              <w:sz w:val="14"/>
              <w:szCs w:val="14"/>
            </w:rPr>
            <w:t>2</w:t>
          </w:r>
        </w:p>
      </w:tc>
      <w:tc>
        <w:tcPr>
          <w:tcW w:w="170" w:type="dxa"/>
          <w:vAlign w:val="center"/>
        </w:tcPr>
        <w:p w14:paraId="6B62F1B3" w14:textId="77777777" w:rsidR="00C53F9A" w:rsidRPr="00114ACF" w:rsidRDefault="00C53F9A" w:rsidP="003C02FA">
          <w:pPr>
            <w:tabs>
              <w:tab w:val="center" w:pos="4153"/>
              <w:tab w:val="right" w:pos="8306"/>
            </w:tabs>
            <w:rPr>
              <w:sz w:val="14"/>
              <w:szCs w:val="14"/>
            </w:rPr>
          </w:pPr>
        </w:p>
      </w:tc>
      <w:tc>
        <w:tcPr>
          <w:tcW w:w="1248" w:type="dxa"/>
          <w:gridSpan w:val="2"/>
          <w:vAlign w:val="center"/>
        </w:tcPr>
        <w:p w14:paraId="3043EF14" w14:textId="77777777" w:rsidR="00C53F9A" w:rsidRPr="00E56010" w:rsidRDefault="00C53F9A" w:rsidP="003C02FA">
          <w:pPr>
            <w:tabs>
              <w:tab w:val="center" w:pos="4153"/>
              <w:tab w:val="right" w:pos="8306"/>
            </w:tabs>
            <w:rPr>
              <w:i/>
              <w:sz w:val="14"/>
              <w:szCs w:val="14"/>
            </w:rPr>
          </w:pPr>
          <w:r w:rsidRPr="00E56010">
            <w:rPr>
              <w:i/>
              <w:sz w:val="14"/>
              <w:szCs w:val="14"/>
            </w:rPr>
            <w:t>Supersedes</w:t>
          </w:r>
          <w:r>
            <w:rPr>
              <w:i/>
              <w:sz w:val="14"/>
              <w:szCs w:val="14"/>
            </w:rPr>
            <w:t>:</w:t>
          </w:r>
        </w:p>
      </w:tc>
      <w:tc>
        <w:tcPr>
          <w:tcW w:w="1247" w:type="dxa"/>
          <w:vAlign w:val="center"/>
        </w:tcPr>
        <w:p w14:paraId="146E8121" w14:textId="77777777" w:rsidR="00C53F9A" w:rsidRPr="00E56010" w:rsidRDefault="00BD67B1" w:rsidP="008A1637">
          <w:pPr>
            <w:tabs>
              <w:tab w:val="center" w:pos="4153"/>
              <w:tab w:val="right" w:pos="8306"/>
            </w:tabs>
            <w:rPr>
              <w:sz w:val="14"/>
              <w:szCs w:val="14"/>
            </w:rPr>
          </w:pPr>
          <w:r>
            <w:rPr>
              <w:sz w:val="14"/>
              <w:szCs w:val="14"/>
            </w:rPr>
            <w:t>NA</w:t>
          </w:r>
        </w:p>
      </w:tc>
      <w:tc>
        <w:tcPr>
          <w:tcW w:w="1247" w:type="dxa"/>
          <w:vAlign w:val="center"/>
        </w:tcPr>
        <w:p w14:paraId="20A00786" w14:textId="77777777" w:rsidR="00C53F9A" w:rsidRPr="00E56010" w:rsidRDefault="00C53F9A" w:rsidP="005D0747">
          <w:pPr>
            <w:tabs>
              <w:tab w:val="center" w:pos="4153"/>
              <w:tab w:val="right" w:pos="8306"/>
            </w:tabs>
            <w:jc w:val="right"/>
            <w:rPr>
              <w:sz w:val="14"/>
              <w:szCs w:val="14"/>
            </w:rPr>
          </w:pPr>
          <w:r w:rsidRPr="00E56010">
            <w:rPr>
              <w:i/>
              <w:sz w:val="14"/>
              <w:szCs w:val="14"/>
            </w:rPr>
            <w:t>Date effective</w:t>
          </w:r>
          <w:r>
            <w:rPr>
              <w:i/>
              <w:sz w:val="14"/>
              <w:szCs w:val="14"/>
            </w:rPr>
            <w:t>:</w:t>
          </w:r>
        </w:p>
      </w:tc>
      <w:tc>
        <w:tcPr>
          <w:tcW w:w="1248" w:type="dxa"/>
          <w:vAlign w:val="center"/>
        </w:tcPr>
        <w:p w14:paraId="02F2C34E" w14:textId="77777777" w:rsidR="00C53F9A" w:rsidRPr="00E56010" w:rsidRDefault="00C53F9A" w:rsidP="008A1637">
          <w:pPr>
            <w:tabs>
              <w:tab w:val="center" w:pos="4153"/>
              <w:tab w:val="right" w:pos="8306"/>
            </w:tabs>
            <w:rPr>
              <w:sz w:val="14"/>
              <w:szCs w:val="14"/>
            </w:rPr>
          </w:pPr>
        </w:p>
      </w:tc>
      <w:tc>
        <w:tcPr>
          <w:tcW w:w="1247" w:type="dxa"/>
          <w:gridSpan w:val="2"/>
          <w:vAlign w:val="center"/>
        </w:tcPr>
        <w:p w14:paraId="26DCBD8C" w14:textId="77777777" w:rsidR="00C53F9A" w:rsidRPr="00E56010" w:rsidRDefault="00C53F9A" w:rsidP="005D0747">
          <w:pPr>
            <w:tabs>
              <w:tab w:val="center" w:pos="4153"/>
              <w:tab w:val="right" w:pos="8306"/>
            </w:tabs>
            <w:jc w:val="right"/>
            <w:rPr>
              <w:sz w:val="14"/>
              <w:szCs w:val="14"/>
            </w:rPr>
          </w:pPr>
          <w:r>
            <w:rPr>
              <w:sz w:val="14"/>
              <w:szCs w:val="14"/>
            </w:rPr>
            <w:t>Date for review:</w:t>
          </w:r>
        </w:p>
      </w:tc>
      <w:tc>
        <w:tcPr>
          <w:tcW w:w="1531" w:type="dxa"/>
          <w:vAlign w:val="center"/>
        </w:tcPr>
        <w:p w14:paraId="680A4E5D" w14:textId="77777777" w:rsidR="00C53F9A" w:rsidRPr="00E56010" w:rsidRDefault="00C53F9A" w:rsidP="008A1637">
          <w:pPr>
            <w:tabs>
              <w:tab w:val="center" w:pos="4153"/>
              <w:tab w:val="right" w:pos="8306"/>
            </w:tabs>
            <w:rPr>
              <w:sz w:val="14"/>
              <w:szCs w:val="14"/>
            </w:rPr>
          </w:pPr>
        </w:p>
      </w:tc>
    </w:tr>
  </w:tbl>
  <w:p w14:paraId="6A16DF71" w14:textId="1606921E" w:rsidR="00CC12AE" w:rsidRDefault="00CC12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36FBD"/>
    <w:multiLevelType w:val="multilevel"/>
    <w:tmpl w:val="E2FA4B3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11D0CD9"/>
    <w:multiLevelType w:val="hybridMultilevel"/>
    <w:tmpl w:val="17A8CD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A426FF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84617DD"/>
    <w:multiLevelType w:val="multilevel"/>
    <w:tmpl w:val="AB8453D2"/>
    <w:lvl w:ilvl="0">
      <w:start w:val="1"/>
      <w:numFmt w:val="decimal"/>
      <w:pStyle w:val="Style1"/>
      <w:isLgl/>
      <w:lvlText w:val="4.%1."/>
      <w:lvlJc w:val="left"/>
      <w:pPr>
        <w:tabs>
          <w:tab w:val="num" w:pos="2835"/>
        </w:tabs>
        <w:ind w:left="851" w:hanging="426"/>
      </w:pPr>
      <w:rPr>
        <w:rFonts w:hint="default"/>
      </w:rPr>
    </w:lvl>
    <w:lvl w:ilvl="1">
      <w:start w:val="1"/>
      <w:numFmt w:val="decimal"/>
      <w:pStyle w:val="Style2"/>
      <w:isLgl/>
      <w:lvlText w:val="4.%1.%2."/>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Restart w:val="0"/>
      <w:pStyle w:val="Style3"/>
      <w:lvlText w:val=""/>
      <w:lvlJc w:val="left"/>
      <w:pPr>
        <w:ind w:left="1843" w:hanging="284"/>
      </w:pPr>
      <w:rPr>
        <w:rFonts w:ascii="Symbol" w:hAnsi="Symbol" w:hint="default"/>
        <w:color w:val="auto"/>
      </w:rPr>
    </w:lvl>
    <w:lvl w:ilvl="3">
      <w:start w:val="1"/>
      <w:numFmt w:val="bullet"/>
      <w:lvlRestart w:val="0"/>
      <w:lvlText w:val="o"/>
      <w:lvlJc w:val="left"/>
      <w:pPr>
        <w:ind w:left="2268" w:hanging="283"/>
      </w:pPr>
      <w:rPr>
        <w:rFonts w:ascii="Courier New" w:hAnsi="Courier New" w:hint="default"/>
      </w:rPr>
    </w:lvl>
    <w:lvl w:ilvl="4">
      <w:start w:val="1"/>
      <w:numFmt w:val="none"/>
      <w:lvlRestart w:val="0"/>
      <w:lvlText w:val="%5."/>
      <w:lvlJc w:val="left"/>
      <w:pPr>
        <w:ind w:left="851" w:hanging="426"/>
      </w:pPr>
      <w:rPr>
        <w:rFonts w:hint="default"/>
      </w:rPr>
    </w:lvl>
    <w:lvl w:ilvl="5">
      <w:start w:val="1"/>
      <w:numFmt w:val="none"/>
      <w:lvlRestart w:val="0"/>
      <w:lvlText w:val="%6."/>
      <w:lvlJc w:val="left"/>
      <w:pPr>
        <w:ind w:left="851" w:hanging="426"/>
      </w:pPr>
      <w:rPr>
        <w:rFonts w:hint="default"/>
      </w:rPr>
    </w:lvl>
    <w:lvl w:ilvl="6">
      <w:start w:val="1"/>
      <w:numFmt w:val="none"/>
      <w:lvlRestart w:val="0"/>
      <w:lvlText w:val="%7."/>
      <w:lvlJc w:val="left"/>
      <w:pPr>
        <w:ind w:left="851" w:hanging="426"/>
      </w:pPr>
      <w:rPr>
        <w:rFonts w:hint="default"/>
      </w:rPr>
    </w:lvl>
    <w:lvl w:ilvl="7">
      <w:start w:val="1"/>
      <w:numFmt w:val="none"/>
      <w:lvlRestart w:val="0"/>
      <w:lvlText w:val="%8."/>
      <w:lvlJc w:val="left"/>
      <w:pPr>
        <w:ind w:left="851" w:hanging="426"/>
      </w:pPr>
      <w:rPr>
        <w:rFonts w:hint="default"/>
      </w:rPr>
    </w:lvl>
    <w:lvl w:ilvl="8">
      <w:start w:val="1"/>
      <w:numFmt w:val="none"/>
      <w:lvlText w:val="%9."/>
      <w:lvlJc w:val="left"/>
      <w:pPr>
        <w:ind w:left="851" w:hanging="426"/>
      </w:pPr>
      <w:rPr>
        <w:rFonts w:hint="default"/>
      </w:rPr>
    </w:lvl>
  </w:abstractNum>
  <w:abstractNum w:abstractNumId="4" w15:restartNumberingAfterBreak="0">
    <w:nsid w:val="4E2F3597"/>
    <w:multiLevelType w:val="multilevel"/>
    <w:tmpl w:val="AD38C602"/>
    <w:lvl w:ilvl="0">
      <w:start w:val="1"/>
      <w:numFmt w:val="decimal"/>
      <w:lvlText w:val="%1."/>
      <w:lvlJc w:val="left"/>
      <w:pPr>
        <w:ind w:left="360" w:hanging="360"/>
      </w:pPr>
    </w:lvl>
    <w:lvl w:ilvl="1">
      <w:start w:val="1"/>
      <w:numFmt w:val="decimal"/>
      <w:lvlText w:val="%1.%2."/>
      <w:lvlJc w:val="left"/>
      <w:pPr>
        <w:ind w:left="1283" w:hanging="432"/>
      </w:pPr>
      <w:rPr>
        <w:rFonts w:hint="default"/>
      </w:rPr>
    </w:lvl>
    <w:lvl w:ilvl="2">
      <w:start w:val="1"/>
      <w:numFmt w:val="decimal"/>
      <w:lvlText w:val="%1.%2.%3."/>
      <w:lvlJc w:val="left"/>
      <w:pPr>
        <w:ind w:left="1224" w:hanging="504"/>
      </w:pPr>
      <w:rPr>
        <w:b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1083DE7"/>
    <w:multiLevelType w:val="hybridMultilevel"/>
    <w:tmpl w:val="F80C8E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DE1B8A"/>
    <w:multiLevelType w:val="multilevel"/>
    <w:tmpl w:val="C8E486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61B722A"/>
    <w:multiLevelType w:val="hybridMultilevel"/>
    <w:tmpl w:val="16984CE6"/>
    <w:lvl w:ilvl="0" w:tplc="71C071C8">
      <w:start w:val="1"/>
      <w:numFmt w:val="bullet"/>
      <w:lvlText w:val=""/>
      <w:lvlJc w:val="left"/>
      <w:pPr>
        <w:ind w:left="720" w:hanging="360"/>
      </w:pPr>
      <w:rPr>
        <w:rFonts w:ascii="Symbol" w:hAnsi="Symbol" w:hint="default"/>
      </w:rPr>
    </w:lvl>
    <w:lvl w:ilvl="1" w:tplc="6770B958">
      <w:start w:val="1"/>
      <w:numFmt w:val="bullet"/>
      <w:lvlText w:val=""/>
      <w:lvlJc w:val="left"/>
      <w:pPr>
        <w:ind w:left="1440" w:hanging="360"/>
      </w:pPr>
      <w:rPr>
        <w:rFonts w:ascii="Symbol" w:hAnsi="Symbol" w:hint="default"/>
      </w:rPr>
    </w:lvl>
    <w:lvl w:ilvl="2" w:tplc="1A4A0726">
      <w:start w:val="1"/>
      <w:numFmt w:val="bullet"/>
      <w:lvlText w:val=""/>
      <w:lvlJc w:val="left"/>
      <w:pPr>
        <w:ind w:left="2160" w:hanging="360"/>
      </w:pPr>
      <w:rPr>
        <w:rFonts w:ascii="Wingdings" w:hAnsi="Wingdings" w:hint="default"/>
      </w:rPr>
    </w:lvl>
    <w:lvl w:ilvl="3" w:tplc="99C6E7C6">
      <w:start w:val="1"/>
      <w:numFmt w:val="bullet"/>
      <w:lvlText w:val=""/>
      <w:lvlJc w:val="left"/>
      <w:pPr>
        <w:ind w:left="2880" w:hanging="360"/>
      </w:pPr>
      <w:rPr>
        <w:rFonts w:ascii="Symbol" w:hAnsi="Symbol" w:hint="default"/>
      </w:rPr>
    </w:lvl>
    <w:lvl w:ilvl="4" w:tplc="49B03F1C">
      <w:start w:val="1"/>
      <w:numFmt w:val="bullet"/>
      <w:lvlText w:val="o"/>
      <w:lvlJc w:val="left"/>
      <w:pPr>
        <w:ind w:left="3600" w:hanging="360"/>
      </w:pPr>
      <w:rPr>
        <w:rFonts w:ascii="Courier New" w:hAnsi="Courier New" w:hint="default"/>
      </w:rPr>
    </w:lvl>
    <w:lvl w:ilvl="5" w:tplc="93D266BE">
      <w:start w:val="1"/>
      <w:numFmt w:val="bullet"/>
      <w:lvlText w:val=""/>
      <w:lvlJc w:val="left"/>
      <w:pPr>
        <w:ind w:left="4320" w:hanging="360"/>
      </w:pPr>
      <w:rPr>
        <w:rFonts w:ascii="Wingdings" w:hAnsi="Wingdings" w:hint="default"/>
      </w:rPr>
    </w:lvl>
    <w:lvl w:ilvl="6" w:tplc="FBAA385E">
      <w:start w:val="1"/>
      <w:numFmt w:val="bullet"/>
      <w:lvlText w:val=""/>
      <w:lvlJc w:val="left"/>
      <w:pPr>
        <w:ind w:left="5040" w:hanging="360"/>
      </w:pPr>
      <w:rPr>
        <w:rFonts w:ascii="Symbol" w:hAnsi="Symbol" w:hint="default"/>
      </w:rPr>
    </w:lvl>
    <w:lvl w:ilvl="7" w:tplc="C18838EC">
      <w:start w:val="1"/>
      <w:numFmt w:val="bullet"/>
      <w:lvlText w:val="o"/>
      <w:lvlJc w:val="left"/>
      <w:pPr>
        <w:ind w:left="5760" w:hanging="360"/>
      </w:pPr>
      <w:rPr>
        <w:rFonts w:ascii="Courier New" w:hAnsi="Courier New" w:hint="default"/>
      </w:rPr>
    </w:lvl>
    <w:lvl w:ilvl="8" w:tplc="1A267106">
      <w:start w:val="1"/>
      <w:numFmt w:val="bullet"/>
      <w:lvlText w:val=""/>
      <w:lvlJc w:val="left"/>
      <w:pPr>
        <w:ind w:left="6480" w:hanging="360"/>
      </w:pPr>
      <w:rPr>
        <w:rFonts w:ascii="Wingdings" w:hAnsi="Wingdings" w:hint="default"/>
      </w:rPr>
    </w:lvl>
  </w:abstractNum>
  <w:abstractNum w:abstractNumId="8" w15:restartNumberingAfterBreak="0">
    <w:nsid w:val="6DBA5969"/>
    <w:multiLevelType w:val="hybridMultilevel"/>
    <w:tmpl w:val="90FEF300"/>
    <w:lvl w:ilvl="0" w:tplc="08090001">
      <w:start w:val="1"/>
      <w:numFmt w:val="bullet"/>
      <w:lvlText w:val=""/>
      <w:lvlJc w:val="left"/>
      <w:pPr>
        <w:ind w:left="2205" w:hanging="360"/>
      </w:pPr>
      <w:rPr>
        <w:rFonts w:ascii="Symbol" w:hAnsi="Symbol" w:hint="default"/>
      </w:rPr>
    </w:lvl>
    <w:lvl w:ilvl="1" w:tplc="08090003" w:tentative="1">
      <w:start w:val="1"/>
      <w:numFmt w:val="bullet"/>
      <w:lvlText w:val="o"/>
      <w:lvlJc w:val="left"/>
      <w:pPr>
        <w:ind w:left="2925" w:hanging="360"/>
      </w:pPr>
      <w:rPr>
        <w:rFonts w:ascii="Courier New" w:hAnsi="Courier New" w:cs="Courier New" w:hint="default"/>
      </w:rPr>
    </w:lvl>
    <w:lvl w:ilvl="2" w:tplc="08090005" w:tentative="1">
      <w:start w:val="1"/>
      <w:numFmt w:val="bullet"/>
      <w:lvlText w:val=""/>
      <w:lvlJc w:val="left"/>
      <w:pPr>
        <w:ind w:left="3645" w:hanging="360"/>
      </w:pPr>
      <w:rPr>
        <w:rFonts w:ascii="Wingdings" w:hAnsi="Wingdings" w:hint="default"/>
      </w:rPr>
    </w:lvl>
    <w:lvl w:ilvl="3" w:tplc="08090001" w:tentative="1">
      <w:start w:val="1"/>
      <w:numFmt w:val="bullet"/>
      <w:lvlText w:val=""/>
      <w:lvlJc w:val="left"/>
      <w:pPr>
        <w:ind w:left="4365" w:hanging="360"/>
      </w:pPr>
      <w:rPr>
        <w:rFonts w:ascii="Symbol" w:hAnsi="Symbol" w:hint="default"/>
      </w:rPr>
    </w:lvl>
    <w:lvl w:ilvl="4" w:tplc="08090003" w:tentative="1">
      <w:start w:val="1"/>
      <w:numFmt w:val="bullet"/>
      <w:lvlText w:val="o"/>
      <w:lvlJc w:val="left"/>
      <w:pPr>
        <w:ind w:left="5085" w:hanging="360"/>
      </w:pPr>
      <w:rPr>
        <w:rFonts w:ascii="Courier New" w:hAnsi="Courier New" w:cs="Courier New" w:hint="default"/>
      </w:rPr>
    </w:lvl>
    <w:lvl w:ilvl="5" w:tplc="08090005" w:tentative="1">
      <w:start w:val="1"/>
      <w:numFmt w:val="bullet"/>
      <w:lvlText w:val=""/>
      <w:lvlJc w:val="left"/>
      <w:pPr>
        <w:ind w:left="5805" w:hanging="360"/>
      </w:pPr>
      <w:rPr>
        <w:rFonts w:ascii="Wingdings" w:hAnsi="Wingdings" w:hint="default"/>
      </w:rPr>
    </w:lvl>
    <w:lvl w:ilvl="6" w:tplc="08090001" w:tentative="1">
      <w:start w:val="1"/>
      <w:numFmt w:val="bullet"/>
      <w:lvlText w:val=""/>
      <w:lvlJc w:val="left"/>
      <w:pPr>
        <w:ind w:left="6525" w:hanging="360"/>
      </w:pPr>
      <w:rPr>
        <w:rFonts w:ascii="Symbol" w:hAnsi="Symbol" w:hint="default"/>
      </w:rPr>
    </w:lvl>
    <w:lvl w:ilvl="7" w:tplc="08090003" w:tentative="1">
      <w:start w:val="1"/>
      <w:numFmt w:val="bullet"/>
      <w:lvlText w:val="o"/>
      <w:lvlJc w:val="left"/>
      <w:pPr>
        <w:ind w:left="7245" w:hanging="360"/>
      </w:pPr>
      <w:rPr>
        <w:rFonts w:ascii="Courier New" w:hAnsi="Courier New" w:cs="Courier New" w:hint="default"/>
      </w:rPr>
    </w:lvl>
    <w:lvl w:ilvl="8" w:tplc="08090005" w:tentative="1">
      <w:start w:val="1"/>
      <w:numFmt w:val="bullet"/>
      <w:lvlText w:val=""/>
      <w:lvlJc w:val="left"/>
      <w:pPr>
        <w:ind w:left="7965" w:hanging="360"/>
      </w:pPr>
      <w:rPr>
        <w:rFonts w:ascii="Wingdings" w:hAnsi="Wingdings" w:hint="default"/>
      </w:rPr>
    </w:lvl>
  </w:abstractNum>
  <w:abstractNum w:abstractNumId="9" w15:restartNumberingAfterBreak="0">
    <w:nsid w:val="72C002F9"/>
    <w:multiLevelType w:val="multilevel"/>
    <w:tmpl w:val="007E19BC"/>
    <w:lvl w:ilvl="0">
      <w:start w:val="4"/>
      <w:numFmt w:val="decimal"/>
      <w:lvlText w:val="%1"/>
      <w:lvlJc w:val="left"/>
      <w:pPr>
        <w:ind w:left="360" w:hanging="360"/>
      </w:pPr>
      <w:rPr>
        <w:rFonts w:hint="default"/>
      </w:rPr>
    </w:lvl>
    <w:lvl w:ilvl="1">
      <w:start w:val="3"/>
      <w:numFmt w:val="decimal"/>
      <w:lvlText w:val="%1.%2"/>
      <w:lvlJc w:val="left"/>
      <w:pPr>
        <w:ind w:left="696" w:hanging="360"/>
      </w:pPr>
      <w:rPr>
        <w:rFonts w:hint="default"/>
        <w:b/>
      </w:rPr>
    </w:lvl>
    <w:lvl w:ilvl="2">
      <w:start w:val="1"/>
      <w:numFmt w:val="decimal"/>
      <w:lvlText w:val="%1.%2.%3"/>
      <w:lvlJc w:val="left"/>
      <w:pPr>
        <w:ind w:left="1392" w:hanging="720"/>
      </w:pPr>
      <w:rPr>
        <w:rFonts w:hint="default"/>
        <w:b w:val="0"/>
      </w:rPr>
    </w:lvl>
    <w:lvl w:ilvl="3">
      <w:start w:val="1"/>
      <w:numFmt w:val="decimal"/>
      <w:lvlText w:val="%1.%2.%3.%4"/>
      <w:lvlJc w:val="left"/>
      <w:pPr>
        <w:ind w:left="1728" w:hanging="720"/>
      </w:pPr>
      <w:rPr>
        <w:rFonts w:hint="default"/>
      </w:rPr>
    </w:lvl>
    <w:lvl w:ilvl="4">
      <w:start w:val="1"/>
      <w:numFmt w:val="decimal"/>
      <w:lvlText w:val="%1.%2.%3.%4.%5"/>
      <w:lvlJc w:val="left"/>
      <w:pPr>
        <w:ind w:left="2424" w:hanging="1080"/>
      </w:pPr>
      <w:rPr>
        <w:rFonts w:hint="default"/>
      </w:rPr>
    </w:lvl>
    <w:lvl w:ilvl="5">
      <w:start w:val="1"/>
      <w:numFmt w:val="decimal"/>
      <w:lvlText w:val="%1.%2.%3.%4.%5.%6"/>
      <w:lvlJc w:val="left"/>
      <w:pPr>
        <w:ind w:left="2760" w:hanging="1080"/>
      </w:pPr>
      <w:rPr>
        <w:rFonts w:hint="default"/>
      </w:rPr>
    </w:lvl>
    <w:lvl w:ilvl="6">
      <w:start w:val="1"/>
      <w:numFmt w:val="decimal"/>
      <w:lvlText w:val="%1.%2.%3.%4.%5.%6.%7"/>
      <w:lvlJc w:val="left"/>
      <w:pPr>
        <w:ind w:left="3456" w:hanging="1440"/>
      </w:pPr>
      <w:rPr>
        <w:rFonts w:hint="default"/>
      </w:rPr>
    </w:lvl>
    <w:lvl w:ilvl="7">
      <w:start w:val="1"/>
      <w:numFmt w:val="decimal"/>
      <w:lvlText w:val="%1.%2.%3.%4.%5.%6.%7.%8"/>
      <w:lvlJc w:val="left"/>
      <w:pPr>
        <w:ind w:left="3792" w:hanging="1440"/>
      </w:pPr>
      <w:rPr>
        <w:rFonts w:hint="default"/>
      </w:rPr>
    </w:lvl>
    <w:lvl w:ilvl="8">
      <w:start w:val="1"/>
      <w:numFmt w:val="decimal"/>
      <w:lvlText w:val="%1.%2.%3.%4.%5.%6.%7.%8.%9"/>
      <w:lvlJc w:val="left"/>
      <w:pPr>
        <w:ind w:left="4488" w:hanging="1800"/>
      </w:pPr>
      <w:rPr>
        <w:rFonts w:hint="default"/>
      </w:rPr>
    </w:lvl>
  </w:abstractNum>
  <w:num w:numId="1">
    <w:abstractNumId w:val="7"/>
  </w:num>
  <w:num w:numId="2">
    <w:abstractNumId w:val="4"/>
  </w:num>
  <w:num w:numId="3">
    <w:abstractNumId w:val="3"/>
  </w:num>
  <w:num w:numId="4">
    <w:abstractNumId w:val="9"/>
  </w:num>
  <w:num w:numId="5">
    <w:abstractNumId w:val="1"/>
  </w:num>
  <w:num w:numId="6">
    <w:abstractNumId w:val="0"/>
  </w:num>
  <w:num w:numId="7">
    <w:abstractNumId w:val="5"/>
  </w:num>
  <w:num w:numId="8">
    <w:abstractNumId w:val="6"/>
  </w:num>
  <w:num w:numId="9">
    <w:abstractNumId w:val="0"/>
  </w:num>
  <w:num w:numId="10">
    <w:abstractNumId w:val="2"/>
  </w:num>
  <w:num w:numId="11">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7E8"/>
    <w:rsid w:val="00006F95"/>
    <w:rsid w:val="00007A0C"/>
    <w:rsid w:val="00014B67"/>
    <w:rsid w:val="00023BB2"/>
    <w:rsid w:val="00032ECD"/>
    <w:rsid w:val="00040EBB"/>
    <w:rsid w:val="00043281"/>
    <w:rsid w:val="0006669A"/>
    <w:rsid w:val="00070606"/>
    <w:rsid w:val="00073E7E"/>
    <w:rsid w:val="00077395"/>
    <w:rsid w:val="00083EA4"/>
    <w:rsid w:val="00087606"/>
    <w:rsid w:val="000B76FF"/>
    <w:rsid w:val="000B79CE"/>
    <w:rsid w:val="000C3DDB"/>
    <w:rsid w:val="000D7935"/>
    <w:rsid w:val="000E3A5F"/>
    <w:rsid w:val="00102105"/>
    <w:rsid w:val="00106972"/>
    <w:rsid w:val="00114ACF"/>
    <w:rsid w:val="00132273"/>
    <w:rsid w:val="00132EAF"/>
    <w:rsid w:val="001423B6"/>
    <w:rsid w:val="00154D89"/>
    <w:rsid w:val="00156900"/>
    <w:rsid w:val="00173A88"/>
    <w:rsid w:val="001769B4"/>
    <w:rsid w:val="001841A7"/>
    <w:rsid w:val="001C6A22"/>
    <w:rsid w:val="001D563E"/>
    <w:rsid w:val="001F2E50"/>
    <w:rsid w:val="001F4699"/>
    <w:rsid w:val="00212F37"/>
    <w:rsid w:val="00215CD1"/>
    <w:rsid w:val="00220910"/>
    <w:rsid w:val="00221C20"/>
    <w:rsid w:val="002372A3"/>
    <w:rsid w:val="00271CC3"/>
    <w:rsid w:val="002726D0"/>
    <w:rsid w:val="002A6FA5"/>
    <w:rsid w:val="002C524D"/>
    <w:rsid w:val="002E24FE"/>
    <w:rsid w:val="002F3906"/>
    <w:rsid w:val="002F413B"/>
    <w:rsid w:val="00302F51"/>
    <w:rsid w:val="00316BFB"/>
    <w:rsid w:val="00316C50"/>
    <w:rsid w:val="00371819"/>
    <w:rsid w:val="00380F83"/>
    <w:rsid w:val="0038736F"/>
    <w:rsid w:val="0039566C"/>
    <w:rsid w:val="003A4C25"/>
    <w:rsid w:val="003B1C70"/>
    <w:rsid w:val="003B28A1"/>
    <w:rsid w:val="003C02FA"/>
    <w:rsid w:val="003E775A"/>
    <w:rsid w:val="004517A2"/>
    <w:rsid w:val="00461FF8"/>
    <w:rsid w:val="00467B20"/>
    <w:rsid w:val="004D7B92"/>
    <w:rsid w:val="004E5B99"/>
    <w:rsid w:val="004F1289"/>
    <w:rsid w:val="00501B4B"/>
    <w:rsid w:val="00503201"/>
    <w:rsid w:val="005070A3"/>
    <w:rsid w:val="005374A8"/>
    <w:rsid w:val="00551917"/>
    <w:rsid w:val="00556894"/>
    <w:rsid w:val="005757D2"/>
    <w:rsid w:val="00580FAD"/>
    <w:rsid w:val="005854C2"/>
    <w:rsid w:val="005A43B6"/>
    <w:rsid w:val="005D0747"/>
    <w:rsid w:val="006046FA"/>
    <w:rsid w:val="00620E1B"/>
    <w:rsid w:val="00623009"/>
    <w:rsid w:val="00634641"/>
    <w:rsid w:val="00652F39"/>
    <w:rsid w:val="006833DA"/>
    <w:rsid w:val="006953F9"/>
    <w:rsid w:val="006A170E"/>
    <w:rsid w:val="006A5080"/>
    <w:rsid w:val="006C526C"/>
    <w:rsid w:val="006D6886"/>
    <w:rsid w:val="006F5976"/>
    <w:rsid w:val="00704E84"/>
    <w:rsid w:val="00717213"/>
    <w:rsid w:val="0072344E"/>
    <w:rsid w:val="007239D8"/>
    <w:rsid w:val="00735BF0"/>
    <w:rsid w:val="00765AA6"/>
    <w:rsid w:val="0077599F"/>
    <w:rsid w:val="007C2E17"/>
    <w:rsid w:val="007C4A8F"/>
    <w:rsid w:val="007D4CA8"/>
    <w:rsid w:val="00815723"/>
    <w:rsid w:val="00822A74"/>
    <w:rsid w:val="008233F2"/>
    <w:rsid w:val="00824334"/>
    <w:rsid w:val="00825377"/>
    <w:rsid w:val="00844277"/>
    <w:rsid w:val="00865C28"/>
    <w:rsid w:val="0088663F"/>
    <w:rsid w:val="00887F05"/>
    <w:rsid w:val="008917AF"/>
    <w:rsid w:val="0089267A"/>
    <w:rsid w:val="00896B52"/>
    <w:rsid w:val="008A1637"/>
    <w:rsid w:val="008B6ADE"/>
    <w:rsid w:val="008B6EA0"/>
    <w:rsid w:val="008C2190"/>
    <w:rsid w:val="008D7A8B"/>
    <w:rsid w:val="0090219F"/>
    <w:rsid w:val="00906243"/>
    <w:rsid w:val="009106F9"/>
    <w:rsid w:val="0091409C"/>
    <w:rsid w:val="00931104"/>
    <w:rsid w:val="00934CE1"/>
    <w:rsid w:val="0093515C"/>
    <w:rsid w:val="0093701F"/>
    <w:rsid w:val="00951DE1"/>
    <w:rsid w:val="00964603"/>
    <w:rsid w:val="0098657B"/>
    <w:rsid w:val="009C1C2A"/>
    <w:rsid w:val="009C2978"/>
    <w:rsid w:val="00A32A95"/>
    <w:rsid w:val="00A361CB"/>
    <w:rsid w:val="00A373D4"/>
    <w:rsid w:val="00A450F4"/>
    <w:rsid w:val="00A5108B"/>
    <w:rsid w:val="00A566E2"/>
    <w:rsid w:val="00A95B32"/>
    <w:rsid w:val="00AD2E01"/>
    <w:rsid w:val="00AD5DFF"/>
    <w:rsid w:val="00B02AC1"/>
    <w:rsid w:val="00B210E0"/>
    <w:rsid w:val="00B26C78"/>
    <w:rsid w:val="00B46DB0"/>
    <w:rsid w:val="00B65E07"/>
    <w:rsid w:val="00B720E7"/>
    <w:rsid w:val="00BB1441"/>
    <w:rsid w:val="00BB7EC8"/>
    <w:rsid w:val="00BC6744"/>
    <w:rsid w:val="00BC7946"/>
    <w:rsid w:val="00BD67B1"/>
    <w:rsid w:val="00BE03A7"/>
    <w:rsid w:val="00C00786"/>
    <w:rsid w:val="00C05C52"/>
    <w:rsid w:val="00C05DA0"/>
    <w:rsid w:val="00C14DD0"/>
    <w:rsid w:val="00C33BE0"/>
    <w:rsid w:val="00C45279"/>
    <w:rsid w:val="00C4704A"/>
    <w:rsid w:val="00C53F9A"/>
    <w:rsid w:val="00C637E8"/>
    <w:rsid w:val="00C75185"/>
    <w:rsid w:val="00C9735F"/>
    <w:rsid w:val="00CA2A6C"/>
    <w:rsid w:val="00CA6187"/>
    <w:rsid w:val="00CB2B23"/>
    <w:rsid w:val="00CC12AE"/>
    <w:rsid w:val="00CC2249"/>
    <w:rsid w:val="00CE087E"/>
    <w:rsid w:val="00CE785A"/>
    <w:rsid w:val="00D0482E"/>
    <w:rsid w:val="00D145EE"/>
    <w:rsid w:val="00D25123"/>
    <w:rsid w:val="00D52D3B"/>
    <w:rsid w:val="00D53732"/>
    <w:rsid w:val="00D60B75"/>
    <w:rsid w:val="00D82BA5"/>
    <w:rsid w:val="00D847E1"/>
    <w:rsid w:val="00DA1BF1"/>
    <w:rsid w:val="00DB6F2F"/>
    <w:rsid w:val="00DC1150"/>
    <w:rsid w:val="00DD1CB8"/>
    <w:rsid w:val="00DD5B55"/>
    <w:rsid w:val="00DE1C5E"/>
    <w:rsid w:val="00DF3C9E"/>
    <w:rsid w:val="00E2560E"/>
    <w:rsid w:val="00E30749"/>
    <w:rsid w:val="00E343DD"/>
    <w:rsid w:val="00E43366"/>
    <w:rsid w:val="00E539F1"/>
    <w:rsid w:val="00E56010"/>
    <w:rsid w:val="00E660BE"/>
    <w:rsid w:val="00EB4E17"/>
    <w:rsid w:val="00ED4D5A"/>
    <w:rsid w:val="00EE2569"/>
    <w:rsid w:val="00F05E2A"/>
    <w:rsid w:val="00F061D4"/>
    <w:rsid w:val="00F17E33"/>
    <w:rsid w:val="00F1B9C5"/>
    <w:rsid w:val="00F260AE"/>
    <w:rsid w:val="00F32114"/>
    <w:rsid w:val="00F43803"/>
    <w:rsid w:val="00FB3CF9"/>
    <w:rsid w:val="00FC1FCB"/>
    <w:rsid w:val="00FC61DA"/>
    <w:rsid w:val="00FF09B6"/>
    <w:rsid w:val="00FF34C8"/>
    <w:rsid w:val="00FF4A36"/>
    <w:rsid w:val="02C61A55"/>
    <w:rsid w:val="04B3976C"/>
    <w:rsid w:val="06B35575"/>
    <w:rsid w:val="081C535C"/>
    <w:rsid w:val="084FBB63"/>
    <w:rsid w:val="08D61949"/>
    <w:rsid w:val="0E987C57"/>
    <w:rsid w:val="0F39D3DD"/>
    <w:rsid w:val="10AAB066"/>
    <w:rsid w:val="10DCFF8B"/>
    <w:rsid w:val="1172A332"/>
    <w:rsid w:val="12978211"/>
    <w:rsid w:val="140B0A6D"/>
    <w:rsid w:val="157D54C1"/>
    <w:rsid w:val="16AF5F0B"/>
    <w:rsid w:val="1C48503A"/>
    <w:rsid w:val="1D72FF5D"/>
    <w:rsid w:val="2032A324"/>
    <w:rsid w:val="33632D78"/>
    <w:rsid w:val="33E00D41"/>
    <w:rsid w:val="349900E7"/>
    <w:rsid w:val="3686C684"/>
    <w:rsid w:val="388D1E43"/>
    <w:rsid w:val="392EB31A"/>
    <w:rsid w:val="3A36E53A"/>
    <w:rsid w:val="3C27298F"/>
    <w:rsid w:val="44F22D06"/>
    <w:rsid w:val="451490FF"/>
    <w:rsid w:val="45630198"/>
    <w:rsid w:val="45C79ADE"/>
    <w:rsid w:val="48B4CFD6"/>
    <w:rsid w:val="4C77A487"/>
    <w:rsid w:val="4DAF3DC1"/>
    <w:rsid w:val="4E4AF7CA"/>
    <w:rsid w:val="544423C4"/>
    <w:rsid w:val="58CD68A4"/>
    <w:rsid w:val="5B56A6AC"/>
    <w:rsid w:val="64E45B50"/>
    <w:rsid w:val="66231673"/>
    <w:rsid w:val="67408A6F"/>
    <w:rsid w:val="6ACA0574"/>
    <w:rsid w:val="6B43E554"/>
    <w:rsid w:val="6D4FB7EF"/>
    <w:rsid w:val="6FD31CD4"/>
    <w:rsid w:val="771DD11E"/>
    <w:rsid w:val="7B043CE3"/>
    <w:rsid w:val="7D7ECC8A"/>
    <w:rsid w:val="7E1502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491CC1F6"/>
  <w15:docId w15:val="{6B4F3A2E-E4E2-4E5B-97CF-6C1DACA10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1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3CF9"/>
    <w:rPr>
      <w:color w:val="0000FF" w:themeColor="hyperlink"/>
      <w:u w:val="single"/>
    </w:rPr>
  </w:style>
  <w:style w:type="paragraph" w:styleId="ListParagraph">
    <w:name w:val="List Paragraph"/>
    <w:basedOn w:val="Normal"/>
    <w:uiPriority w:val="34"/>
    <w:qFormat/>
    <w:rsid w:val="00C53F9A"/>
    <w:pPr>
      <w:spacing w:after="0" w:line="480" w:lineRule="auto"/>
      <w:ind w:left="720"/>
      <w:contextualSpacing/>
    </w:pPr>
  </w:style>
  <w:style w:type="paragraph" w:styleId="Header">
    <w:name w:val="header"/>
    <w:basedOn w:val="Normal"/>
    <w:link w:val="HeaderChar"/>
    <w:uiPriority w:val="99"/>
    <w:unhideWhenUsed/>
    <w:rsid w:val="00E560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6010"/>
  </w:style>
  <w:style w:type="paragraph" w:styleId="Footer">
    <w:name w:val="footer"/>
    <w:basedOn w:val="Normal"/>
    <w:link w:val="FooterChar"/>
    <w:uiPriority w:val="99"/>
    <w:unhideWhenUsed/>
    <w:rsid w:val="00E560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6010"/>
  </w:style>
  <w:style w:type="paragraph" w:styleId="BalloonText">
    <w:name w:val="Balloon Text"/>
    <w:basedOn w:val="Normal"/>
    <w:link w:val="BalloonTextChar"/>
    <w:uiPriority w:val="99"/>
    <w:semiHidden/>
    <w:unhideWhenUsed/>
    <w:rsid w:val="00E560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6010"/>
    <w:rPr>
      <w:rFonts w:ascii="Tahoma" w:hAnsi="Tahoma" w:cs="Tahoma"/>
      <w:sz w:val="16"/>
      <w:szCs w:val="16"/>
    </w:rPr>
  </w:style>
  <w:style w:type="table" w:styleId="TableGrid">
    <w:name w:val="Table Grid"/>
    <w:basedOn w:val="TableNormal"/>
    <w:uiPriority w:val="59"/>
    <w:rsid w:val="00E56010"/>
    <w:pPr>
      <w:spacing w:after="0" w:line="240" w:lineRule="auto"/>
    </w:pPr>
    <w:rPr>
      <w:rFonts w:ascii="Arial" w:eastAsia="Times New Roman" w:hAnsi="Arial"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9C1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ListParagraph"/>
    <w:qFormat/>
    <w:rsid w:val="008C2190"/>
    <w:pPr>
      <w:numPr>
        <w:numId w:val="3"/>
      </w:numPr>
      <w:spacing w:before="220" w:line="240" w:lineRule="auto"/>
      <w:ind w:left="850" w:hanging="425"/>
      <w:contextualSpacing w:val="0"/>
    </w:pPr>
  </w:style>
  <w:style w:type="paragraph" w:styleId="NoSpacing">
    <w:name w:val="No Spacing"/>
    <w:uiPriority w:val="1"/>
    <w:qFormat/>
    <w:rsid w:val="00C53F9A"/>
    <w:pPr>
      <w:spacing w:after="0" w:line="240" w:lineRule="auto"/>
    </w:pPr>
  </w:style>
  <w:style w:type="paragraph" w:customStyle="1" w:styleId="Style3">
    <w:name w:val="Style3"/>
    <w:basedOn w:val="Style1"/>
    <w:qFormat/>
    <w:rsid w:val="008C2190"/>
    <w:pPr>
      <w:numPr>
        <w:ilvl w:val="2"/>
      </w:numPr>
      <w:spacing w:before="0"/>
      <w:contextualSpacing/>
    </w:pPr>
  </w:style>
  <w:style w:type="paragraph" w:customStyle="1" w:styleId="Style2">
    <w:name w:val="Style2"/>
    <w:basedOn w:val="Style1"/>
    <w:qFormat/>
    <w:rsid w:val="008C2190"/>
    <w:pPr>
      <w:numPr>
        <w:ilvl w:val="1"/>
      </w:numPr>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964603"/>
    <w:rPr>
      <w:b/>
      <w:bCs/>
    </w:rPr>
  </w:style>
  <w:style w:type="character" w:customStyle="1" w:styleId="CommentSubjectChar">
    <w:name w:val="Comment Subject Char"/>
    <w:basedOn w:val="CommentTextChar"/>
    <w:link w:val="CommentSubject"/>
    <w:uiPriority w:val="99"/>
    <w:semiHidden/>
    <w:rsid w:val="00964603"/>
    <w:rPr>
      <w:b/>
      <w:bCs/>
      <w:sz w:val="20"/>
      <w:szCs w:val="20"/>
    </w:rPr>
  </w:style>
  <w:style w:type="paragraph" w:styleId="NormalWeb">
    <w:name w:val="Normal (Web)"/>
    <w:basedOn w:val="Normal"/>
    <w:uiPriority w:val="99"/>
    <w:unhideWhenUsed/>
    <w:rsid w:val="0037181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F32114"/>
    <w:rPr>
      <w:color w:val="800080" w:themeColor="followedHyperlink"/>
      <w:u w:val="single"/>
    </w:rPr>
  </w:style>
  <w:style w:type="table" w:customStyle="1" w:styleId="TableGrid2">
    <w:name w:val="Table Grid2"/>
    <w:basedOn w:val="TableNormal"/>
    <w:next w:val="TableGrid"/>
    <w:uiPriority w:val="59"/>
    <w:rsid w:val="00FC1FCB"/>
    <w:pPr>
      <w:spacing w:after="0" w:line="240" w:lineRule="auto"/>
    </w:pPr>
    <w:rPr>
      <w:rFonts w:ascii="Arial" w:eastAsia="Times New Roman" w:hAnsi="Arial"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956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37828">
      <w:bodyDiv w:val="1"/>
      <w:marLeft w:val="0"/>
      <w:marRight w:val="0"/>
      <w:marTop w:val="0"/>
      <w:marBottom w:val="0"/>
      <w:divBdr>
        <w:top w:val="none" w:sz="0" w:space="0" w:color="auto"/>
        <w:left w:val="none" w:sz="0" w:space="0" w:color="auto"/>
        <w:bottom w:val="none" w:sz="0" w:space="0" w:color="auto"/>
        <w:right w:val="none" w:sz="0" w:space="0" w:color="auto"/>
      </w:divBdr>
    </w:div>
    <w:div w:id="1457529963">
      <w:bodyDiv w:val="1"/>
      <w:marLeft w:val="0"/>
      <w:marRight w:val="0"/>
      <w:marTop w:val="0"/>
      <w:marBottom w:val="0"/>
      <w:divBdr>
        <w:top w:val="none" w:sz="0" w:space="0" w:color="auto"/>
        <w:left w:val="none" w:sz="0" w:space="0" w:color="auto"/>
        <w:bottom w:val="none" w:sz="0" w:space="0" w:color="auto"/>
        <w:right w:val="none" w:sz="0" w:space="0" w:color="auto"/>
      </w:divBdr>
    </w:div>
    <w:div w:id="1462729191">
      <w:bodyDiv w:val="1"/>
      <w:marLeft w:val="0"/>
      <w:marRight w:val="0"/>
      <w:marTop w:val="0"/>
      <w:marBottom w:val="0"/>
      <w:divBdr>
        <w:top w:val="none" w:sz="0" w:space="0" w:color="auto"/>
        <w:left w:val="none" w:sz="0" w:space="0" w:color="auto"/>
        <w:bottom w:val="none" w:sz="0" w:space="0" w:color="auto"/>
        <w:right w:val="none" w:sz="0" w:space="0" w:color="auto"/>
      </w:divBdr>
    </w:div>
    <w:div w:id="1590889682">
      <w:bodyDiv w:val="1"/>
      <w:marLeft w:val="0"/>
      <w:marRight w:val="0"/>
      <w:marTop w:val="0"/>
      <w:marBottom w:val="0"/>
      <w:divBdr>
        <w:top w:val="none" w:sz="0" w:space="0" w:color="auto"/>
        <w:left w:val="none" w:sz="0" w:space="0" w:color="auto"/>
        <w:bottom w:val="none" w:sz="0" w:space="0" w:color="auto"/>
        <w:right w:val="none" w:sz="0" w:space="0" w:color="auto"/>
      </w:divBdr>
      <w:divsChild>
        <w:div w:id="347216733">
          <w:marLeft w:val="0"/>
          <w:marRight w:val="30"/>
          <w:marTop w:val="0"/>
          <w:marBottom w:val="0"/>
          <w:divBdr>
            <w:top w:val="none" w:sz="0" w:space="0" w:color="auto"/>
            <w:left w:val="none" w:sz="0" w:space="0" w:color="auto"/>
            <w:bottom w:val="none" w:sz="0" w:space="0" w:color="auto"/>
            <w:right w:val="none" w:sz="0" w:space="0" w:color="auto"/>
          </w:divBdr>
          <w:divsChild>
            <w:div w:id="708578512">
              <w:marLeft w:val="0"/>
              <w:marRight w:val="0"/>
              <w:marTop w:val="0"/>
              <w:marBottom w:val="0"/>
              <w:divBdr>
                <w:top w:val="none" w:sz="0" w:space="0" w:color="auto"/>
                <w:left w:val="none" w:sz="0" w:space="0" w:color="auto"/>
                <w:bottom w:val="none" w:sz="0" w:space="0" w:color="auto"/>
                <w:right w:val="none" w:sz="0" w:space="0" w:color="auto"/>
              </w:divBdr>
              <w:divsChild>
                <w:div w:id="1758212708">
                  <w:marLeft w:val="0"/>
                  <w:marRight w:val="0"/>
                  <w:marTop w:val="0"/>
                  <w:marBottom w:val="0"/>
                  <w:divBdr>
                    <w:top w:val="none" w:sz="0" w:space="0" w:color="auto"/>
                    <w:left w:val="none" w:sz="0" w:space="0" w:color="auto"/>
                    <w:bottom w:val="none" w:sz="0" w:space="0" w:color="auto"/>
                    <w:right w:val="none" w:sz="0" w:space="0" w:color="auto"/>
                  </w:divBdr>
                  <w:divsChild>
                    <w:div w:id="101025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255437">
      <w:bodyDiv w:val="1"/>
      <w:marLeft w:val="0"/>
      <w:marRight w:val="0"/>
      <w:marTop w:val="0"/>
      <w:marBottom w:val="0"/>
      <w:divBdr>
        <w:top w:val="none" w:sz="0" w:space="0" w:color="auto"/>
        <w:left w:val="none" w:sz="0" w:space="0" w:color="auto"/>
        <w:bottom w:val="none" w:sz="0" w:space="0" w:color="auto"/>
        <w:right w:val="none" w:sz="0" w:space="0" w:color="auto"/>
      </w:divBdr>
    </w:div>
    <w:div w:id="199498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ps.nhs.uk/articles/handling-dry-ice-and-vapour-phase-nitrogen-shippers-advice-for-hospital-pharmaci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6563D865E1ED429F36A4D64E06A8A6" ma:contentTypeVersion="4" ma:contentTypeDescription="Create a new document." ma:contentTypeScope="" ma:versionID="330e9bf92a990642e4e7d1c57246caac">
  <xsd:schema xmlns:xsd="http://www.w3.org/2001/XMLSchema" xmlns:xs="http://www.w3.org/2001/XMLSchema" xmlns:p="http://schemas.microsoft.com/office/2006/metadata/properties" xmlns:ns2="f15e7df3-507e-4bc0-813b-5c6e8f4cd97a" targetNamespace="http://schemas.microsoft.com/office/2006/metadata/properties" ma:root="true" ma:fieldsID="c5234a2fa5790c4b3cae9bf0a95e25df" ns2:_="">
    <xsd:import namespace="f15e7df3-507e-4bc0-813b-5c6e8f4cd9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e7df3-507e-4bc0-813b-5c6e8f4cd9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2E740-C0B0-4E11-97D5-56CE37C7D0EE}">
  <ds:schemaRefs>
    <ds:schemaRef ds:uri="http://schemas.microsoft.com/sharepoint/v3/contenttype/forms"/>
  </ds:schemaRefs>
</ds:datastoreItem>
</file>

<file path=customXml/itemProps2.xml><?xml version="1.0" encoding="utf-8"?>
<ds:datastoreItem xmlns:ds="http://schemas.openxmlformats.org/officeDocument/2006/customXml" ds:itemID="{441332F6-06C6-473C-B076-00A066E1F226}">
  <ds:schemaRefs>
    <ds:schemaRef ds:uri="http://purl.org/dc/elements/1.1/"/>
    <ds:schemaRef ds:uri="http://schemas.openxmlformats.org/package/2006/metadata/core-properties"/>
    <ds:schemaRef ds:uri="http://www.w3.org/XML/1998/namespace"/>
    <ds:schemaRef ds:uri="http://schemas.microsoft.com/office/infopath/2007/PartnerControls"/>
    <ds:schemaRef ds:uri="f15e7df3-507e-4bc0-813b-5c6e8f4cd97a"/>
    <ds:schemaRef ds:uri="http://purl.org/dc/terms/"/>
    <ds:schemaRef ds:uri="http://schemas.microsoft.com/office/2006/documentManagement/typ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3FBF1AC2-D144-41B9-A909-DA48E437AC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e7df3-507e-4bc0-813b-5c6e8f4cd9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766DA8-800C-4A6E-BF7A-D89A34328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1104</Words>
  <Characters>6294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RLBUHT</Company>
  <LinksUpToDate>false</LinksUpToDate>
  <CharactersWithSpaces>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Phythian Matthew (RQ6) RLBUHT</dc:creator>
  <cp:lastModifiedBy>Sharon Jackson</cp:lastModifiedBy>
  <cp:revision>6</cp:revision>
  <cp:lastPrinted>2018-07-10T13:21:00Z</cp:lastPrinted>
  <dcterms:created xsi:type="dcterms:W3CDTF">2022-08-18T13:50:00Z</dcterms:created>
  <dcterms:modified xsi:type="dcterms:W3CDTF">2022-08-19T10:13:00Z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0x010100E36563D865E1ED429F36A4D64E06A8A6</vt:lpwstr>
  </property>
</Properties>
</file>